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5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ABD1C81" w14:textId="0E6371E5" w:rsidR="00E90E49" w:rsidRPr="00E62F59" w:rsidRDefault="00D3489F" w:rsidP="00E35559">
      <w:pPr>
        <w:pStyle w:val="3GPPHeader"/>
        <w:spacing w:after="60"/>
        <w:rPr>
          <w:sz w:val="32"/>
          <w:szCs w:val="32"/>
          <w:highlight w:val="yellow"/>
          <w:lang w:val="en-US"/>
        </w:rPr>
      </w:pPr>
      <w:bookmarkStart w:id="0" w:name="_GoBack"/>
      <w:bookmarkEnd w:id="0"/>
      <w:r w:rsidRPr="00E62F59">
        <w:rPr>
          <w:lang w:val="en-US"/>
        </w:rPr>
        <w:t>3GPP TSG-RAN WG2 #105</w:t>
      </w:r>
      <w:r w:rsidR="00E90E49" w:rsidRPr="00E62F59">
        <w:rPr>
          <w:lang w:val="en-US"/>
        </w:rPr>
        <w:tab/>
      </w:r>
      <w:proofErr w:type="spellStart"/>
      <w:r w:rsidR="00E90E49" w:rsidRPr="00E62F59">
        <w:rPr>
          <w:sz w:val="32"/>
          <w:szCs w:val="32"/>
          <w:lang w:val="en-US"/>
        </w:rPr>
        <w:t>Tdoc</w:t>
      </w:r>
      <w:proofErr w:type="spellEnd"/>
      <w:r w:rsidR="00E90E49" w:rsidRPr="00E62F59">
        <w:rPr>
          <w:sz w:val="32"/>
          <w:szCs w:val="32"/>
          <w:lang w:val="en-US"/>
        </w:rPr>
        <w:t xml:space="preserve"> </w:t>
      </w:r>
      <w:r w:rsidR="00091557" w:rsidRPr="00E62F59">
        <w:rPr>
          <w:sz w:val="32"/>
          <w:szCs w:val="32"/>
          <w:lang w:val="en-US"/>
        </w:rPr>
        <w:t>R2-</w:t>
      </w:r>
      <w:r w:rsidR="005F3025" w:rsidRPr="00E62F59">
        <w:rPr>
          <w:sz w:val="32"/>
          <w:szCs w:val="32"/>
          <w:lang w:val="en-US"/>
        </w:rPr>
        <w:t>1</w:t>
      </w:r>
      <w:r w:rsidRPr="00E62F59">
        <w:rPr>
          <w:sz w:val="32"/>
          <w:szCs w:val="32"/>
          <w:lang w:val="en-US"/>
        </w:rPr>
        <w:t>9</w:t>
      </w:r>
      <w:r w:rsidR="004765E6" w:rsidRPr="00E62F59">
        <w:rPr>
          <w:sz w:val="32"/>
          <w:szCs w:val="32"/>
          <w:lang w:val="en-US"/>
        </w:rPr>
        <w:t>00400</w:t>
      </w:r>
    </w:p>
    <w:p w14:paraId="13FB4520" w14:textId="1F0FF85C" w:rsidR="00E90E49" w:rsidRPr="0090512D" w:rsidRDefault="00D3489F" w:rsidP="00311702">
      <w:pPr>
        <w:pStyle w:val="3GPPHeader"/>
        <w:rPr>
          <w:lang w:val="en-US"/>
        </w:rPr>
      </w:pPr>
      <w:r w:rsidRPr="0090512D">
        <w:rPr>
          <w:lang w:val="en-US"/>
        </w:rPr>
        <w:t>Athens, Greece, Feb 25th –</w:t>
      </w:r>
      <w:r w:rsidR="000B0E34">
        <w:rPr>
          <w:lang w:val="en-US"/>
        </w:rPr>
        <w:t xml:space="preserve"> </w:t>
      </w:r>
      <w:r w:rsidRPr="0090512D">
        <w:rPr>
          <w:lang w:val="en-US"/>
        </w:rPr>
        <w:t>Mar 1</w:t>
      </w:r>
      <w:r w:rsidRPr="0090512D">
        <w:rPr>
          <w:vertAlign w:val="superscript"/>
          <w:lang w:val="en-US"/>
        </w:rPr>
        <w:t>st</w:t>
      </w:r>
      <w:r w:rsidR="007E412E" w:rsidRPr="0090512D">
        <w:rPr>
          <w:lang w:val="en-US"/>
        </w:rPr>
        <w:t>,</w:t>
      </w:r>
      <w:r w:rsidRPr="0090512D">
        <w:rPr>
          <w:lang w:val="en-US"/>
        </w:rPr>
        <w:t xml:space="preserve"> 2019</w:t>
      </w:r>
    </w:p>
    <w:p w14:paraId="2997A24F" w14:textId="77777777" w:rsidR="00E90E49" w:rsidRPr="0090512D" w:rsidRDefault="00E90E49" w:rsidP="00357380">
      <w:pPr>
        <w:pStyle w:val="3GPPHeader"/>
        <w:rPr>
          <w:lang w:val="en-US"/>
        </w:rPr>
      </w:pPr>
    </w:p>
    <w:p w14:paraId="393A87B1" w14:textId="68038580" w:rsidR="00E90E49" w:rsidRPr="00E62F59" w:rsidRDefault="00E90E49" w:rsidP="00311702">
      <w:pPr>
        <w:pStyle w:val="3GPPHeader"/>
        <w:rPr>
          <w:sz w:val="22"/>
          <w:lang w:val="en-US"/>
        </w:rPr>
      </w:pPr>
      <w:r w:rsidRPr="00E62F59">
        <w:rPr>
          <w:sz w:val="22"/>
          <w:lang w:val="en-US"/>
        </w:rPr>
        <w:t>Agenda Item:</w:t>
      </w:r>
      <w:r w:rsidRPr="00E62F59">
        <w:rPr>
          <w:sz w:val="22"/>
          <w:lang w:val="en-US"/>
        </w:rPr>
        <w:tab/>
      </w:r>
      <w:r w:rsidR="004765E6" w:rsidRPr="00E62F59">
        <w:rPr>
          <w:sz w:val="22"/>
          <w:lang w:val="en-US"/>
        </w:rPr>
        <w:t>11.9.1</w:t>
      </w:r>
    </w:p>
    <w:p w14:paraId="157466B9" w14:textId="77777777" w:rsidR="00E90E49" w:rsidRPr="0090512D" w:rsidRDefault="003D3C45" w:rsidP="00F64C2B">
      <w:pPr>
        <w:pStyle w:val="3GPPHeader"/>
        <w:rPr>
          <w:sz w:val="22"/>
          <w:lang w:val="en-US"/>
        </w:rPr>
      </w:pPr>
      <w:r w:rsidRPr="0090512D">
        <w:rPr>
          <w:sz w:val="22"/>
          <w:lang w:val="en-US"/>
        </w:rPr>
        <w:t>Source:</w:t>
      </w:r>
      <w:r w:rsidR="00E90E49" w:rsidRPr="0090512D">
        <w:rPr>
          <w:sz w:val="22"/>
          <w:lang w:val="en-US"/>
        </w:rPr>
        <w:tab/>
      </w:r>
      <w:r w:rsidR="00F64C2B" w:rsidRPr="0090512D">
        <w:rPr>
          <w:sz w:val="22"/>
          <w:lang w:val="en-US"/>
        </w:rPr>
        <w:t>Ericsson</w:t>
      </w:r>
    </w:p>
    <w:p w14:paraId="2D957D62" w14:textId="70BA4C78" w:rsidR="00E90E49" w:rsidRPr="0090512D" w:rsidRDefault="003D3C45" w:rsidP="00311702">
      <w:pPr>
        <w:pStyle w:val="3GPPHeader"/>
        <w:rPr>
          <w:sz w:val="22"/>
          <w:lang w:val="en-US"/>
        </w:rPr>
      </w:pPr>
      <w:r w:rsidRPr="0090512D">
        <w:rPr>
          <w:sz w:val="22"/>
          <w:lang w:val="en-US"/>
        </w:rPr>
        <w:t>Title:</w:t>
      </w:r>
      <w:r w:rsidR="00E90E49" w:rsidRPr="0090512D">
        <w:rPr>
          <w:sz w:val="22"/>
          <w:lang w:val="en-US"/>
        </w:rPr>
        <w:tab/>
      </w:r>
      <w:r w:rsidR="00563A58" w:rsidRPr="0090512D">
        <w:rPr>
          <w:sz w:val="22"/>
          <w:lang w:val="en-US"/>
        </w:rPr>
        <w:t>E</w:t>
      </w:r>
      <w:r w:rsidR="00D3489F" w:rsidRPr="0090512D">
        <w:rPr>
          <w:sz w:val="22"/>
          <w:lang w:val="en-US"/>
        </w:rPr>
        <w:t>valuation criteria for NR mobility enhancements</w:t>
      </w:r>
    </w:p>
    <w:p w14:paraId="5AF7D897" w14:textId="77777777" w:rsidR="00E90E49" w:rsidRPr="0090512D" w:rsidRDefault="00E90E49" w:rsidP="00D546FF">
      <w:pPr>
        <w:pStyle w:val="3GPPHeader"/>
        <w:rPr>
          <w:sz w:val="22"/>
          <w:lang w:val="en-US"/>
        </w:rPr>
      </w:pPr>
      <w:r w:rsidRPr="0090512D">
        <w:rPr>
          <w:sz w:val="22"/>
          <w:lang w:val="en-US"/>
        </w:rPr>
        <w:t>Document for:</w:t>
      </w:r>
      <w:r w:rsidRPr="0090512D">
        <w:rPr>
          <w:sz w:val="22"/>
          <w:lang w:val="en-US"/>
        </w:rPr>
        <w:tab/>
      </w:r>
      <w:r w:rsidR="00D3489F" w:rsidRPr="0090512D">
        <w:rPr>
          <w:sz w:val="22"/>
          <w:lang w:val="en-US"/>
        </w:rPr>
        <w:t>Discussion and decision</w:t>
      </w:r>
    </w:p>
    <w:p w14:paraId="713CF756" w14:textId="77777777" w:rsidR="00E90E49" w:rsidRPr="0090512D" w:rsidRDefault="00E90E49" w:rsidP="00E90E49">
      <w:pPr>
        <w:rPr>
          <w:lang w:val="en-US"/>
        </w:rPr>
      </w:pPr>
    </w:p>
    <w:p w14:paraId="4AE9A051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7FB829D9" w14:textId="5ACAC104" w:rsidR="00477768" w:rsidRPr="0090512D" w:rsidRDefault="00D3489F" w:rsidP="00266E28">
      <w:pPr>
        <w:pStyle w:val="BodyText"/>
        <w:rPr>
          <w:lang w:val="en-US"/>
        </w:rPr>
      </w:pPr>
      <w:r w:rsidRPr="0090512D">
        <w:rPr>
          <w:lang w:val="en-US"/>
        </w:rPr>
        <w:t>RAN2#105 is the first meeting of the Rel-16 NR mobility enhancements work item which aims to enhance NR mobility by reducing handover interruption time and improve mobility robustness.</w:t>
      </w:r>
      <w:r w:rsidR="000C7BEF" w:rsidRPr="0090512D">
        <w:rPr>
          <w:lang w:val="en-US"/>
        </w:rPr>
        <w:t xml:space="preserve"> The work starts with a study phase where potential solutions will be studied, followed by a work phase where the chosen solution will be specified.</w:t>
      </w:r>
    </w:p>
    <w:p w14:paraId="52375C84" w14:textId="2FCD92CD" w:rsidR="00597DD4" w:rsidRPr="0090512D" w:rsidRDefault="00597DD4" w:rsidP="00CE0424">
      <w:pPr>
        <w:pStyle w:val="BodyText"/>
        <w:rPr>
          <w:lang w:val="en-US"/>
        </w:rPr>
      </w:pPr>
      <w:r w:rsidRPr="0090512D">
        <w:rPr>
          <w:lang w:val="en-US"/>
        </w:rPr>
        <w:t xml:space="preserve">This contribution </w:t>
      </w:r>
      <w:r w:rsidR="00477205" w:rsidRPr="0090512D">
        <w:rPr>
          <w:lang w:val="en-US"/>
        </w:rPr>
        <w:t>discusses</w:t>
      </w:r>
      <w:r w:rsidR="00E95B10" w:rsidRPr="0090512D">
        <w:rPr>
          <w:lang w:val="en-US"/>
        </w:rPr>
        <w:t xml:space="preserve"> </w:t>
      </w:r>
      <w:r w:rsidR="0019610B" w:rsidRPr="0090512D">
        <w:rPr>
          <w:lang w:val="en-US"/>
        </w:rPr>
        <w:t>criteria for selection of solutions</w:t>
      </w:r>
      <w:r w:rsidR="00563A58" w:rsidRPr="0090512D">
        <w:rPr>
          <w:lang w:val="en-US"/>
        </w:rPr>
        <w:t xml:space="preserve"> for this work item</w:t>
      </w:r>
      <w:r w:rsidR="0019610B" w:rsidRPr="0090512D">
        <w:rPr>
          <w:lang w:val="en-US"/>
        </w:rPr>
        <w:t>.</w:t>
      </w:r>
    </w:p>
    <w:p w14:paraId="572A75A6" w14:textId="77777777" w:rsidR="004000E8" w:rsidRPr="00CE0424" w:rsidRDefault="00230D18" w:rsidP="00CE0424">
      <w:pPr>
        <w:pStyle w:val="Heading1"/>
      </w:pPr>
      <w:bookmarkStart w:id="1" w:name="_Ref178064866"/>
      <w:r>
        <w:t>2</w:t>
      </w:r>
      <w:r>
        <w:tab/>
      </w:r>
      <w:r w:rsidR="004000E8" w:rsidRPr="00CE0424">
        <w:t>Discussion</w:t>
      </w:r>
      <w:bookmarkEnd w:id="1"/>
    </w:p>
    <w:p w14:paraId="2660189F" w14:textId="394C5924" w:rsidR="00C473A5" w:rsidRPr="0090512D" w:rsidRDefault="0019610B" w:rsidP="00F117EB">
      <w:pPr>
        <w:pStyle w:val="BodyText"/>
        <w:rPr>
          <w:lang w:val="en-US"/>
        </w:rPr>
      </w:pPr>
      <w:r w:rsidRPr="0090512D">
        <w:rPr>
          <w:lang w:val="en-US"/>
        </w:rPr>
        <w:t xml:space="preserve">For the </w:t>
      </w:r>
      <w:r w:rsidR="00AC473C" w:rsidRPr="0090512D">
        <w:rPr>
          <w:lang w:val="en-US"/>
        </w:rPr>
        <w:t xml:space="preserve">Rel-16 </w:t>
      </w:r>
      <w:r w:rsidR="004426B4" w:rsidRPr="0090512D">
        <w:rPr>
          <w:lang w:val="en-US"/>
        </w:rPr>
        <w:t xml:space="preserve">even further Mobility enhancement </w:t>
      </w:r>
      <w:r w:rsidR="008059AA" w:rsidRPr="0090512D">
        <w:rPr>
          <w:lang w:val="en-US"/>
        </w:rPr>
        <w:t xml:space="preserve">for </w:t>
      </w:r>
      <w:r w:rsidRPr="0090512D">
        <w:rPr>
          <w:lang w:val="en-US"/>
        </w:rPr>
        <w:t xml:space="preserve">LTE </w:t>
      </w:r>
      <w:r w:rsidR="008059AA" w:rsidRPr="0090512D">
        <w:rPr>
          <w:lang w:val="en-US"/>
        </w:rPr>
        <w:t xml:space="preserve">work item </w:t>
      </w:r>
      <w:r w:rsidR="008059AA">
        <w:fldChar w:fldCharType="begin"/>
      </w:r>
      <w:r w:rsidR="008059AA" w:rsidRPr="0090512D">
        <w:rPr>
          <w:lang w:val="en-US"/>
        </w:rPr>
        <w:instrText xml:space="preserve"> REF _Ref364858 \r \h </w:instrText>
      </w:r>
      <w:r w:rsidR="008059AA">
        <w:fldChar w:fldCharType="separate"/>
      </w:r>
      <w:r w:rsidR="008059AA" w:rsidRPr="0090512D">
        <w:rPr>
          <w:lang w:val="en-US"/>
        </w:rPr>
        <w:t>[2]</w:t>
      </w:r>
      <w:r w:rsidR="008059AA">
        <w:fldChar w:fldCharType="end"/>
      </w:r>
      <w:r w:rsidR="008059AA" w:rsidRPr="0090512D">
        <w:rPr>
          <w:lang w:val="en-US"/>
        </w:rPr>
        <w:t xml:space="preserve">, </w:t>
      </w:r>
      <w:r w:rsidR="00986D69" w:rsidRPr="0090512D">
        <w:rPr>
          <w:lang w:val="en-US"/>
        </w:rPr>
        <w:t xml:space="preserve">at RAN2#103bis, the following agreement was made on </w:t>
      </w:r>
      <w:r w:rsidR="00C513C2" w:rsidRPr="0090512D">
        <w:rPr>
          <w:lang w:val="en-US"/>
        </w:rPr>
        <w:t>criteria for solution selection:</w:t>
      </w:r>
    </w:p>
    <w:p w14:paraId="188D4FC4" w14:textId="77777777" w:rsidR="00986D69" w:rsidRPr="00253D52" w:rsidRDefault="00986D69" w:rsidP="00986D69">
      <w:pPr>
        <w:pStyle w:val="Doc-text2"/>
        <w:ind w:left="0" w:firstLine="0"/>
      </w:pPr>
    </w:p>
    <w:p w14:paraId="0039D15F" w14:textId="77777777" w:rsidR="00986D69" w:rsidRPr="00253D52" w:rsidRDefault="00986D69" w:rsidP="00986D69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253D52">
        <w:t>Agreements</w:t>
      </w:r>
    </w:p>
    <w:p w14:paraId="4521E1B5" w14:textId="77777777" w:rsidR="00986D69" w:rsidRPr="00253D52" w:rsidRDefault="00986D69" w:rsidP="00986D69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253D52">
        <w:t>1</w:t>
      </w:r>
      <w:r w:rsidRPr="00253D52">
        <w:tab/>
        <w:t>Solution proposals should consider at least the following metrics:</w:t>
      </w:r>
    </w:p>
    <w:p w14:paraId="3FDCBF70" w14:textId="77777777" w:rsidR="00986D69" w:rsidRPr="00253D52" w:rsidRDefault="00986D69" w:rsidP="00986D69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bookmarkStart w:id="2" w:name="_Hlk421590"/>
      <w:r w:rsidRPr="00253D52">
        <w:t>-</w:t>
      </w:r>
      <w:r w:rsidRPr="00253D52">
        <w:tab/>
        <w:t>Mobility robustness</w:t>
      </w:r>
    </w:p>
    <w:p w14:paraId="12A8F605" w14:textId="77777777" w:rsidR="00986D69" w:rsidRPr="00253D52" w:rsidRDefault="00986D69" w:rsidP="00986D69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253D52">
        <w:t xml:space="preserve">- </w:t>
      </w:r>
      <w:r w:rsidRPr="00253D52">
        <w:tab/>
        <w:t>Interruption time</w:t>
      </w:r>
    </w:p>
    <w:bookmarkEnd w:id="2"/>
    <w:p w14:paraId="76F2D87B" w14:textId="77777777" w:rsidR="00986D69" w:rsidRPr="00253D52" w:rsidRDefault="00986D69" w:rsidP="00986D69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5D67EF80" w14:textId="77777777" w:rsidR="00986D69" w:rsidRPr="00253D52" w:rsidRDefault="00986D69" w:rsidP="00986D69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253D52">
        <w:t>2</w:t>
      </w:r>
      <w:r w:rsidRPr="00253D52">
        <w:tab/>
        <w:t>Other aspects should also be considered, e.g.</w:t>
      </w:r>
    </w:p>
    <w:p w14:paraId="775BF569" w14:textId="77777777" w:rsidR="00986D69" w:rsidRPr="00253D52" w:rsidRDefault="00986D69" w:rsidP="00986D69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253D52">
        <w:t>-</w:t>
      </w:r>
      <w:r w:rsidRPr="00253D52">
        <w:tab/>
        <w:t>Applicable deployment scenarios</w:t>
      </w:r>
    </w:p>
    <w:p w14:paraId="1DE2BD46" w14:textId="77777777" w:rsidR="00986D69" w:rsidRPr="00253D52" w:rsidRDefault="00986D69" w:rsidP="00986D69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253D52">
        <w:t>-</w:t>
      </w:r>
      <w:r w:rsidRPr="00253D52">
        <w:tab/>
        <w:t>Signalling overhead</w:t>
      </w:r>
    </w:p>
    <w:p w14:paraId="1E83F149" w14:textId="77777777" w:rsidR="00986D69" w:rsidRPr="00253D52" w:rsidRDefault="00986D69" w:rsidP="00986D69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253D52">
        <w:t>-</w:t>
      </w:r>
      <w:r w:rsidRPr="00253D52">
        <w:tab/>
        <w:t>Specification effort</w:t>
      </w:r>
    </w:p>
    <w:p w14:paraId="46CC429A" w14:textId="77777777" w:rsidR="00986D69" w:rsidRPr="00253D52" w:rsidRDefault="00986D69" w:rsidP="00986D69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253D52">
        <w:t>-</w:t>
      </w:r>
      <w:r w:rsidRPr="00253D52">
        <w:tab/>
        <w:t>UE/network complexity</w:t>
      </w:r>
    </w:p>
    <w:p w14:paraId="2523F9EB" w14:textId="77777777" w:rsidR="00986D69" w:rsidRPr="0090512D" w:rsidRDefault="00986D69" w:rsidP="00986D69">
      <w:pPr>
        <w:rPr>
          <w:rFonts w:cs="Arial"/>
          <w:i/>
          <w:iCs/>
          <w:color w:val="FF0000"/>
          <w:sz w:val="18"/>
          <w:szCs w:val="18"/>
          <w:lang w:val="en-US"/>
        </w:rPr>
      </w:pPr>
    </w:p>
    <w:p w14:paraId="4314D4EE" w14:textId="54E861F2" w:rsidR="00C513C2" w:rsidRPr="0090512D" w:rsidRDefault="00C513C2" w:rsidP="00F117EB">
      <w:pPr>
        <w:pStyle w:val="BodyText"/>
        <w:rPr>
          <w:lang w:val="en-US"/>
        </w:rPr>
      </w:pPr>
      <w:r w:rsidRPr="0090512D">
        <w:rPr>
          <w:lang w:val="en-US"/>
        </w:rPr>
        <w:t xml:space="preserve">We think that </w:t>
      </w:r>
      <w:r w:rsidR="00FD4E98" w:rsidRPr="0090512D">
        <w:rPr>
          <w:lang w:val="en-US"/>
        </w:rPr>
        <w:t xml:space="preserve">the </w:t>
      </w:r>
      <w:r w:rsidR="00E16959" w:rsidRPr="0090512D">
        <w:rPr>
          <w:lang w:val="en-US"/>
        </w:rPr>
        <w:t xml:space="preserve">criteria </w:t>
      </w:r>
      <w:r w:rsidR="00F117EB" w:rsidRPr="0090512D">
        <w:rPr>
          <w:lang w:val="en-US"/>
        </w:rPr>
        <w:t>for NR mobility enhancements</w:t>
      </w:r>
      <w:r w:rsidR="00E16959" w:rsidRPr="0090512D">
        <w:rPr>
          <w:lang w:val="en-US"/>
        </w:rPr>
        <w:t xml:space="preserve"> solution selection </w:t>
      </w:r>
      <w:r w:rsidR="00C6343E" w:rsidRPr="0090512D">
        <w:rPr>
          <w:lang w:val="en-US"/>
        </w:rPr>
        <w:t>should</w:t>
      </w:r>
      <w:r w:rsidR="001822C3" w:rsidRPr="0090512D">
        <w:rPr>
          <w:lang w:val="en-US"/>
        </w:rPr>
        <w:t>, as starting point,</w:t>
      </w:r>
      <w:r w:rsidR="00C6343E" w:rsidRPr="0090512D">
        <w:rPr>
          <w:lang w:val="en-US"/>
        </w:rPr>
        <w:t xml:space="preserve"> </w:t>
      </w:r>
      <w:r w:rsidR="00E16959" w:rsidRPr="0090512D">
        <w:rPr>
          <w:lang w:val="en-US"/>
        </w:rPr>
        <w:t xml:space="preserve">include the same </w:t>
      </w:r>
      <w:r w:rsidR="00C6343E" w:rsidRPr="0090512D">
        <w:rPr>
          <w:lang w:val="en-US"/>
        </w:rPr>
        <w:t>criteria as agreed for LTE.</w:t>
      </w:r>
    </w:p>
    <w:p w14:paraId="243B2831" w14:textId="77777777" w:rsidR="00C6343E" w:rsidRDefault="00C6343E" w:rsidP="00F117EB">
      <w:pPr>
        <w:pStyle w:val="BodyText"/>
      </w:pPr>
      <w:r>
        <w:t>We propose:</w:t>
      </w:r>
    </w:p>
    <w:p w14:paraId="24F755D2" w14:textId="46D61813" w:rsidR="001B501E" w:rsidRPr="0090512D" w:rsidRDefault="001822C3" w:rsidP="002F46C9">
      <w:pPr>
        <w:pStyle w:val="Proposal"/>
        <w:rPr>
          <w:lang w:val="en-US"/>
        </w:rPr>
      </w:pPr>
      <w:bookmarkStart w:id="3" w:name="_Toc347823621"/>
      <w:bookmarkStart w:id="4" w:name="_Toc347824073"/>
      <w:bookmarkStart w:id="5" w:name="_Toc347824246"/>
      <w:bookmarkStart w:id="6" w:name="_Toc533326"/>
      <w:r w:rsidRPr="0090512D">
        <w:rPr>
          <w:lang w:val="en-US"/>
        </w:rPr>
        <w:t xml:space="preserve">Solution proposals should consider at least the following </w:t>
      </w:r>
      <w:bookmarkEnd w:id="3"/>
      <w:bookmarkEnd w:id="4"/>
      <w:bookmarkEnd w:id="5"/>
      <w:r w:rsidR="00AD1E38" w:rsidRPr="0090512D">
        <w:rPr>
          <w:lang w:val="en-US"/>
        </w:rPr>
        <w:t>evaluation criteria</w:t>
      </w:r>
      <w:r w:rsidRPr="0090512D">
        <w:rPr>
          <w:lang w:val="en-US"/>
        </w:rPr>
        <w:t>:</w:t>
      </w:r>
      <w:r w:rsidR="002F46C9" w:rsidRPr="0090512D">
        <w:rPr>
          <w:lang w:val="en-US"/>
        </w:rPr>
        <w:br/>
        <w:t>-</w:t>
      </w:r>
      <w:r w:rsidR="002F46C9" w:rsidRPr="0090512D">
        <w:rPr>
          <w:lang w:val="en-US"/>
        </w:rPr>
        <w:tab/>
        <w:t>Mobility robustness</w:t>
      </w:r>
      <w:r w:rsidR="002F46C9" w:rsidRPr="0090512D">
        <w:rPr>
          <w:lang w:val="en-US"/>
        </w:rPr>
        <w:br/>
        <w:t xml:space="preserve">- </w:t>
      </w:r>
      <w:r w:rsidR="002F46C9" w:rsidRPr="0090512D">
        <w:rPr>
          <w:lang w:val="en-US"/>
        </w:rPr>
        <w:tab/>
        <w:t>Interruption time</w:t>
      </w:r>
      <w:bookmarkEnd w:id="6"/>
    </w:p>
    <w:p w14:paraId="37C3CD11" w14:textId="32372833" w:rsidR="002F46C9" w:rsidRPr="0090512D" w:rsidRDefault="00AD1E38" w:rsidP="00AD1E38">
      <w:pPr>
        <w:pStyle w:val="Proposal"/>
        <w:rPr>
          <w:lang w:val="en-US"/>
        </w:rPr>
      </w:pPr>
      <w:bookmarkStart w:id="7" w:name="_Toc533327"/>
      <w:r w:rsidRPr="0090512D">
        <w:rPr>
          <w:lang w:val="en-US"/>
        </w:rPr>
        <w:t>Other criteria to be consider</w:t>
      </w:r>
      <w:r w:rsidR="00CB4A5C" w:rsidRPr="0090512D">
        <w:rPr>
          <w:lang w:val="en-US"/>
        </w:rPr>
        <w:t>ed</w:t>
      </w:r>
      <w:r w:rsidRPr="0090512D">
        <w:rPr>
          <w:lang w:val="en-US"/>
        </w:rPr>
        <w:t xml:space="preserve"> are</w:t>
      </w:r>
      <w:r w:rsidR="00FC3787" w:rsidRPr="0090512D">
        <w:rPr>
          <w:lang w:val="en-US"/>
        </w:rPr>
        <w:t>:</w:t>
      </w:r>
      <w:r w:rsidRPr="0090512D">
        <w:rPr>
          <w:lang w:val="en-US"/>
        </w:rPr>
        <w:br/>
        <w:t>-</w:t>
      </w:r>
      <w:r w:rsidRPr="0090512D">
        <w:rPr>
          <w:lang w:val="en-US"/>
        </w:rPr>
        <w:tab/>
        <w:t>Applicable deployment scenarios</w:t>
      </w:r>
      <w:r w:rsidRPr="0090512D">
        <w:rPr>
          <w:lang w:val="en-US"/>
        </w:rPr>
        <w:br/>
      </w:r>
      <w:r w:rsidRPr="0090512D">
        <w:rPr>
          <w:lang w:val="en-US"/>
        </w:rPr>
        <w:lastRenderedPageBreak/>
        <w:t>-</w:t>
      </w:r>
      <w:r w:rsidRPr="0090512D">
        <w:rPr>
          <w:lang w:val="en-US"/>
        </w:rPr>
        <w:tab/>
        <w:t>Signalling overhead</w:t>
      </w:r>
      <w:r w:rsidRPr="0090512D">
        <w:rPr>
          <w:lang w:val="en-US"/>
        </w:rPr>
        <w:br/>
        <w:t>-</w:t>
      </w:r>
      <w:r w:rsidRPr="0090512D">
        <w:rPr>
          <w:lang w:val="en-US"/>
        </w:rPr>
        <w:tab/>
        <w:t>Specification effort</w:t>
      </w:r>
      <w:r w:rsidRPr="0090512D">
        <w:rPr>
          <w:lang w:val="en-US"/>
        </w:rPr>
        <w:br/>
        <w:t>-</w:t>
      </w:r>
      <w:r w:rsidRPr="0090512D">
        <w:rPr>
          <w:lang w:val="en-US"/>
        </w:rPr>
        <w:tab/>
        <w:t>UE/network complexity</w:t>
      </w:r>
      <w:bookmarkEnd w:id="7"/>
      <w:r w:rsidRPr="0090512D">
        <w:rPr>
          <w:lang w:val="en-US"/>
        </w:rPr>
        <w:t xml:space="preserve"> </w:t>
      </w:r>
    </w:p>
    <w:p w14:paraId="71849108" w14:textId="77777777" w:rsidR="00606ECC" w:rsidRDefault="00606ECC" w:rsidP="0011492E">
      <w:pPr>
        <w:pStyle w:val="BodyText"/>
        <w:rPr>
          <w:lang w:val="en-US"/>
        </w:rPr>
      </w:pPr>
    </w:p>
    <w:p w14:paraId="5DED583C" w14:textId="5EAEADA8" w:rsidR="00606ECC" w:rsidRDefault="00B371FF" w:rsidP="00071BC0">
      <w:pPr>
        <w:pStyle w:val="BodyText"/>
        <w:rPr>
          <w:lang w:val="en-US"/>
        </w:rPr>
      </w:pPr>
      <w:r w:rsidRPr="0090512D">
        <w:rPr>
          <w:lang w:val="en-US"/>
        </w:rPr>
        <w:t>NR specific use cases</w:t>
      </w:r>
      <w:r w:rsidR="00071BC0">
        <w:rPr>
          <w:lang w:val="en-US"/>
        </w:rPr>
        <w:t xml:space="preserve">, such as </w:t>
      </w:r>
      <w:proofErr w:type="spellStart"/>
      <w:r w:rsidR="00071BC0">
        <w:rPr>
          <w:lang w:val="en-US"/>
        </w:rPr>
        <w:t>IIoT</w:t>
      </w:r>
      <w:proofErr w:type="spellEnd"/>
      <w:r w:rsidR="00071BC0">
        <w:rPr>
          <w:lang w:val="en-US"/>
        </w:rPr>
        <w:t xml:space="preserve"> / URLLC for NR,</w:t>
      </w:r>
      <w:r w:rsidR="00743025" w:rsidRPr="0090512D">
        <w:rPr>
          <w:lang w:val="en-US"/>
        </w:rPr>
        <w:t xml:space="preserve"> may call for</w:t>
      </w:r>
      <w:r w:rsidRPr="0090512D">
        <w:rPr>
          <w:lang w:val="en-US"/>
        </w:rPr>
        <w:t xml:space="preserve"> </w:t>
      </w:r>
      <w:r w:rsidR="00185330" w:rsidRPr="0090512D">
        <w:rPr>
          <w:lang w:val="en-US"/>
        </w:rPr>
        <w:t>additional</w:t>
      </w:r>
      <w:r w:rsidRPr="0090512D">
        <w:rPr>
          <w:lang w:val="en-US"/>
        </w:rPr>
        <w:t xml:space="preserve"> metrics</w:t>
      </w:r>
      <w:r w:rsidR="00832B8C" w:rsidRPr="0090512D">
        <w:rPr>
          <w:lang w:val="en-US"/>
        </w:rPr>
        <w:t xml:space="preserve"> or evaluation criteria </w:t>
      </w:r>
      <w:r w:rsidR="00743025" w:rsidRPr="0090512D">
        <w:rPr>
          <w:lang w:val="en-US"/>
        </w:rPr>
        <w:t>to be considered</w:t>
      </w:r>
      <w:r w:rsidR="000C256F" w:rsidRPr="0090512D">
        <w:rPr>
          <w:lang w:val="en-US"/>
        </w:rPr>
        <w:t>.</w:t>
      </w:r>
      <w:r w:rsidR="00071BC0">
        <w:rPr>
          <w:lang w:val="en-US"/>
        </w:rPr>
        <w:t xml:space="preserve"> We observe therefore:</w:t>
      </w:r>
    </w:p>
    <w:p w14:paraId="294E16C8" w14:textId="29B1C844" w:rsidR="00071BC0" w:rsidRPr="0090512D" w:rsidRDefault="00071BC0" w:rsidP="00071BC0">
      <w:pPr>
        <w:pStyle w:val="Observation"/>
        <w:rPr>
          <w:lang w:val="en-US"/>
        </w:rPr>
        <w:sectPr w:rsidR="00071BC0" w:rsidRPr="0090512D" w:rsidSect="007E412E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  <w:bookmarkStart w:id="8" w:name="_Toc1035843"/>
      <w:r w:rsidRPr="0090512D">
        <w:rPr>
          <w:lang w:val="en-US"/>
        </w:rPr>
        <w:t xml:space="preserve">NR specific use cases may </w:t>
      </w:r>
      <w:r w:rsidR="004F20AC">
        <w:rPr>
          <w:lang w:val="en-US"/>
        </w:rPr>
        <w:t>cause need</w:t>
      </w:r>
      <w:r w:rsidRPr="0090512D">
        <w:rPr>
          <w:lang w:val="en-US"/>
        </w:rPr>
        <w:t xml:space="preserve"> for additional metrics or evaluation criteria</w:t>
      </w:r>
      <w:r w:rsidR="004F20AC">
        <w:rPr>
          <w:lang w:val="en-US"/>
        </w:rPr>
        <w:t>.</w:t>
      </w:r>
      <w:bookmarkEnd w:id="8"/>
    </w:p>
    <w:p w14:paraId="33CCADBB" w14:textId="7ED5782B" w:rsidR="00C01F33" w:rsidRPr="00CE0424" w:rsidRDefault="00C01F33" w:rsidP="00CE0424">
      <w:pPr>
        <w:pStyle w:val="Heading1"/>
      </w:pPr>
      <w:r w:rsidRPr="00CE0424">
        <w:lastRenderedPageBreak/>
        <w:t>Conclusion</w:t>
      </w:r>
    </w:p>
    <w:p w14:paraId="4E31A5D1" w14:textId="6BD1D09F" w:rsidR="008E065E" w:rsidRPr="0090512D" w:rsidRDefault="008E065E" w:rsidP="008E065E">
      <w:pPr>
        <w:pStyle w:val="BodyText"/>
        <w:rPr>
          <w:b/>
          <w:bCs/>
          <w:lang w:val="en-US"/>
        </w:rPr>
      </w:pPr>
      <w:r w:rsidRPr="0090512D">
        <w:rPr>
          <w:lang w:val="en-US"/>
        </w:rPr>
        <w:t xml:space="preserve">In </w:t>
      </w:r>
      <w:r w:rsidR="007729A2" w:rsidRPr="0090512D">
        <w:rPr>
          <w:lang w:val="en-US"/>
        </w:rPr>
        <w:t xml:space="preserve">the previous </w:t>
      </w:r>
      <w:r w:rsidRPr="0090512D">
        <w:rPr>
          <w:lang w:val="en-US"/>
        </w:rPr>
        <w:t>section</w:t>
      </w:r>
      <w:r w:rsidR="007729A2" w:rsidRPr="0090512D">
        <w:rPr>
          <w:lang w:val="en-US"/>
        </w:rPr>
        <w:t>s</w:t>
      </w:r>
      <w:r w:rsidRPr="0090512D">
        <w:rPr>
          <w:lang w:val="en-US"/>
        </w:rPr>
        <w:t xml:space="preserve"> we made the following observations:</w:t>
      </w:r>
      <w:r w:rsidR="00C93814" w:rsidRPr="0090512D">
        <w:rPr>
          <w:b/>
          <w:bCs/>
          <w:lang w:val="en-US"/>
        </w:rPr>
        <w:t xml:space="preserve"> </w:t>
      </w:r>
    </w:p>
    <w:p w14:paraId="580C73B8" w14:textId="178E9DA1" w:rsidR="00A77216" w:rsidRDefault="006F6582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lang w:eastAsia="sv-SE"/>
        </w:rPr>
      </w:pPr>
      <w:r>
        <w:rPr>
          <w:b w:val="0"/>
          <w:bCs/>
        </w:rPr>
        <w:fldChar w:fldCharType="begin"/>
      </w:r>
      <w:r w:rsidRPr="0090512D">
        <w:rPr>
          <w:bCs/>
          <w:lang w:val="en-US"/>
        </w:rPr>
        <w:instrText xml:space="preserve"> TOC \f O \n \h \z \t "Observation" \c </w:instrText>
      </w:r>
      <w:r>
        <w:rPr>
          <w:b w:val="0"/>
          <w:bCs/>
        </w:rPr>
        <w:fldChar w:fldCharType="separate"/>
      </w:r>
      <w:hyperlink w:anchor="_Toc1035843" w:history="1">
        <w:r w:rsidR="00A77216" w:rsidRPr="003B748A">
          <w:rPr>
            <w:rStyle w:val="Hyperlink"/>
            <w:noProof/>
            <w:lang w:val="en-US"/>
          </w:rPr>
          <w:t>Observation 1</w:t>
        </w:r>
        <w:r w:rsidR="00A77216">
          <w:rPr>
            <w:rFonts w:asciiTheme="minorHAnsi" w:eastAsiaTheme="minorEastAsia" w:hAnsiTheme="minorHAnsi"/>
            <w:b w:val="0"/>
            <w:noProof/>
            <w:lang w:eastAsia="sv-SE"/>
          </w:rPr>
          <w:tab/>
        </w:r>
        <w:r w:rsidR="00A77216" w:rsidRPr="003B748A">
          <w:rPr>
            <w:rStyle w:val="Hyperlink"/>
            <w:noProof/>
            <w:lang w:val="en-US"/>
          </w:rPr>
          <w:t>NR specific use cases may cause need for additional metrics or evaluation criteria.</w:t>
        </w:r>
      </w:hyperlink>
    </w:p>
    <w:p w14:paraId="0647442C" w14:textId="121A040A" w:rsidR="006E1C82" w:rsidRPr="0090512D" w:rsidRDefault="006F6582" w:rsidP="008E065E">
      <w:pPr>
        <w:pStyle w:val="BodyText"/>
        <w:rPr>
          <w:b/>
          <w:bCs/>
          <w:lang w:val="en-US"/>
        </w:rPr>
      </w:pPr>
      <w:r>
        <w:rPr>
          <w:b/>
          <w:bCs/>
        </w:rPr>
        <w:fldChar w:fldCharType="end"/>
      </w:r>
    </w:p>
    <w:p w14:paraId="770EF9FD" w14:textId="77777777" w:rsidR="006E1C82" w:rsidRPr="0090512D" w:rsidRDefault="008E065E" w:rsidP="006E1C82">
      <w:pPr>
        <w:pStyle w:val="BodyText"/>
        <w:rPr>
          <w:lang w:val="en-US"/>
        </w:rPr>
      </w:pPr>
      <w:r w:rsidRPr="0090512D">
        <w:rPr>
          <w:lang w:val="en-US"/>
        </w:rPr>
        <w:t xml:space="preserve">Based on the discussion in </w:t>
      </w:r>
      <w:r w:rsidR="007729A2" w:rsidRPr="0090512D">
        <w:rPr>
          <w:lang w:val="en-US"/>
        </w:rPr>
        <w:t xml:space="preserve">the previous </w:t>
      </w:r>
      <w:r w:rsidRPr="0090512D">
        <w:rPr>
          <w:lang w:val="en-US"/>
        </w:rPr>
        <w:t>section</w:t>
      </w:r>
      <w:r w:rsidR="007729A2" w:rsidRPr="0090512D">
        <w:rPr>
          <w:lang w:val="en-US"/>
        </w:rPr>
        <w:t>s</w:t>
      </w:r>
      <w:r w:rsidRPr="0090512D">
        <w:rPr>
          <w:lang w:val="en-US"/>
        </w:rPr>
        <w:t xml:space="preserve"> we propose the following:</w:t>
      </w:r>
    </w:p>
    <w:p w14:paraId="30EE23AA" w14:textId="279C3D76" w:rsidR="00563A58" w:rsidRDefault="006E1C82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lang w:eastAsia="sv-SE"/>
        </w:rPr>
      </w:pPr>
      <w:r>
        <w:rPr>
          <w:b w:val="0"/>
          <w:bCs/>
          <w:lang w:val="en-US"/>
        </w:rPr>
        <w:fldChar w:fldCharType="begin"/>
      </w:r>
      <w:r>
        <w:rPr>
          <w:b w:val="0"/>
          <w:bCs/>
          <w:lang w:val="en-US"/>
        </w:rPr>
        <w:instrText xml:space="preserve"> TOC \n \h \z \t "Proposal" \c </w:instrText>
      </w:r>
      <w:r>
        <w:rPr>
          <w:b w:val="0"/>
          <w:bCs/>
          <w:lang w:val="en-US"/>
        </w:rPr>
        <w:fldChar w:fldCharType="separate"/>
      </w:r>
      <w:hyperlink w:anchor="_Toc533326" w:history="1">
        <w:r w:rsidR="00563A58" w:rsidRPr="00295522">
          <w:rPr>
            <w:rStyle w:val="Hyperlink"/>
            <w:noProof/>
          </w:rPr>
          <w:t>Proposal 1</w:t>
        </w:r>
        <w:r w:rsidR="00563A58">
          <w:rPr>
            <w:rFonts w:asciiTheme="minorHAnsi" w:eastAsiaTheme="minorEastAsia" w:hAnsiTheme="minorHAnsi"/>
            <w:b w:val="0"/>
            <w:noProof/>
            <w:lang w:eastAsia="sv-SE"/>
          </w:rPr>
          <w:tab/>
        </w:r>
        <w:r w:rsidR="00563A58" w:rsidRPr="00295522">
          <w:rPr>
            <w:rStyle w:val="Hyperlink"/>
            <w:noProof/>
          </w:rPr>
          <w:t xml:space="preserve">Solution proposals should consider at least the following evaluation criteria: </w:t>
        </w:r>
        <w:r w:rsidR="000B0E34">
          <w:rPr>
            <w:rStyle w:val="Hyperlink"/>
            <w:noProof/>
          </w:rPr>
          <w:br/>
        </w:r>
        <w:r w:rsidR="00563A58" w:rsidRPr="00295522">
          <w:rPr>
            <w:rStyle w:val="Hyperlink"/>
            <w:noProof/>
          </w:rPr>
          <w:t xml:space="preserve">- Mobility robustness </w:t>
        </w:r>
        <w:r w:rsidR="000B0E34">
          <w:rPr>
            <w:rStyle w:val="Hyperlink"/>
            <w:noProof/>
          </w:rPr>
          <w:br/>
        </w:r>
        <w:r w:rsidR="00563A58" w:rsidRPr="00295522">
          <w:rPr>
            <w:rStyle w:val="Hyperlink"/>
            <w:noProof/>
          </w:rPr>
          <w:t>- Interruption time</w:t>
        </w:r>
      </w:hyperlink>
    </w:p>
    <w:p w14:paraId="3ADB0E7E" w14:textId="5B540715" w:rsidR="00563A58" w:rsidRDefault="00E03541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lang w:eastAsia="sv-SE"/>
        </w:rPr>
      </w:pPr>
      <w:hyperlink w:anchor="_Toc533327" w:history="1">
        <w:r w:rsidR="00563A58" w:rsidRPr="00295522">
          <w:rPr>
            <w:rStyle w:val="Hyperlink"/>
            <w:noProof/>
          </w:rPr>
          <w:t>Proposal 2</w:t>
        </w:r>
        <w:r w:rsidR="00563A58">
          <w:rPr>
            <w:rFonts w:asciiTheme="minorHAnsi" w:eastAsiaTheme="minorEastAsia" w:hAnsiTheme="minorHAnsi"/>
            <w:b w:val="0"/>
            <w:noProof/>
            <w:lang w:eastAsia="sv-SE"/>
          </w:rPr>
          <w:tab/>
        </w:r>
        <w:r w:rsidR="00563A58" w:rsidRPr="00295522">
          <w:rPr>
            <w:rStyle w:val="Hyperlink"/>
            <w:noProof/>
          </w:rPr>
          <w:t xml:space="preserve">Other criteria to be considered are: </w:t>
        </w:r>
        <w:r w:rsidR="000B0E34">
          <w:rPr>
            <w:rStyle w:val="Hyperlink"/>
            <w:noProof/>
          </w:rPr>
          <w:br/>
        </w:r>
        <w:r w:rsidR="00563A58" w:rsidRPr="00295522">
          <w:rPr>
            <w:rStyle w:val="Hyperlink"/>
            <w:noProof/>
          </w:rPr>
          <w:t xml:space="preserve">- Applicable deployment scenarios </w:t>
        </w:r>
        <w:r w:rsidR="000B0E34">
          <w:rPr>
            <w:rStyle w:val="Hyperlink"/>
            <w:noProof/>
          </w:rPr>
          <w:br/>
        </w:r>
        <w:r w:rsidR="00563A58" w:rsidRPr="00295522">
          <w:rPr>
            <w:rStyle w:val="Hyperlink"/>
            <w:noProof/>
          </w:rPr>
          <w:t xml:space="preserve">- Signalling overhead </w:t>
        </w:r>
        <w:r w:rsidR="000B0E34">
          <w:rPr>
            <w:rStyle w:val="Hyperlink"/>
            <w:noProof/>
          </w:rPr>
          <w:br/>
        </w:r>
        <w:r w:rsidR="00563A58" w:rsidRPr="00295522">
          <w:rPr>
            <w:rStyle w:val="Hyperlink"/>
            <w:noProof/>
          </w:rPr>
          <w:t xml:space="preserve">- Specification effort </w:t>
        </w:r>
        <w:r w:rsidR="000B0E34">
          <w:rPr>
            <w:rStyle w:val="Hyperlink"/>
            <w:noProof/>
          </w:rPr>
          <w:br/>
        </w:r>
        <w:r w:rsidR="00563A58" w:rsidRPr="00295522">
          <w:rPr>
            <w:rStyle w:val="Hyperlink"/>
            <w:noProof/>
          </w:rPr>
          <w:t>- UE/network complexity</w:t>
        </w:r>
      </w:hyperlink>
    </w:p>
    <w:p w14:paraId="582B0C94" w14:textId="562A543A" w:rsidR="006E1C82" w:rsidRPr="00CE0424" w:rsidRDefault="006E1C82" w:rsidP="006E1C82">
      <w:pPr>
        <w:pStyle w:val="BodyText"/>
        <w:rPr>
          <w:b/>
          <w:bCs/>
        </w:rPr>
      </w:pPr>
      <w:r>
        <w:rPr>
          <w:b/>
          <w:bCs/>
          <w:lang w:val="en-US"/>
        </w:rPr>
        <w:fldChar w:fldCharType="end"/>
      </w:r>
      <w:r w:rsidRPr="00CE0424">
        <w:rPr>
          <w:b/>
          <w:bCs/>
        </w:rPr>
        <w:t xml:space="preserve"> </w:t>
      </w:r>
    </w:p>
    <w:p w14:paraId="18A2368D" w14:textId="58914DC3" w:rsidR="00F507D1" w:rsidRPr="00CE0424" w:rsidRDefault="00F507D1" w:rsidP="00CE0424">
      <w:pPr>
        <w:pStyle w:val="Heading1"/>
      </w:pPr>
      <w:bookmarkStart w:id="9" w:name="_In-sequence_SDU_delivery"/>
      <w:bookmarkEnd w:id="9"/>
      <w:r w:rsidRPr="00CE0424">
        <w:t>References</w:t>
      </w:r>
    </w:p>
    <w:bookmarkStart w:id="10" w:name="_Ref364449"/>
    <w:bookmarkStart w:id="11" w:name="_Ref174151459"/>
    <w:bookmarkStart w:id="12" w:name="_Ref189809556"/>
    <w:p w14:paraId="22137F83" w14:textId="125E59FF" w:rsidR="00D3489F" w:rsidRPr="0090512D" w:rsidRDefault="00D3489F" w:rsidP="00D3489F">
      <w:pPr>
        <w:pStyle w:val="Reference"/>
        <w:rPr>
          <w:lang w:val="en-US"/>
        </w:rPr>
      </w:pPr>
      <w:r w:rsidRPr="00303A33">
        <w:fldChar w:fldCharType="begin"/>
      </w:r>
      <w:r w:rsidRPr="00303A33">
        <w:rPr>
          <w:lang w:val="en-US"/>
        </w:rPr>
        <w:instrText xml:space="preserve"> HYPERLINK "http://www.3gpp.org/ftp/tsg_ran/TSG_RAN/TSGR_80/Docs/RP-181433.zip" </w:instrText>
      </w:r>
      <w:r w:rsidRPr="00303A33">
        <w:fldChar w:fldCharType="separate"/>
      </w:r>
      <w:r w:rsidRPr="00303A33">
        <w:rPr>
          <w:rStyle w:val="Hyperlink"/>
          <w:lang w:val="en-US"/>
        </w:rPr>
        <w:t>RP-181433</w:t>
      </w:r>
      <w:r w:rsidRPr="00303A33">
        <w:fldChar w:fldCharType="end"/>
      </w:r>
      <w:r w:rsidRPr="0090512D">
        <w:rPr>
          <w:lang w:val="en-US"/>
        </w:rPr>
        <w:t>, New WID: NR mobility enhancements, RAN#80</w:t>
      </w:r>
      <w:bookmarkEnd w:id="10"/>
    </w:p>
    <w:bookmarkStart w:id="13" w:name="_Ref364858"/>
    <w:p w14:paraId="3B0412CA" w14:textId="77777777" w:rsidR="000178F5" w:rsidRPr="0090512D" w:rsidRDefault="000178F5" w:rsidP="000178F5">
      <w:pPr>
        <w:pStyle w:val="Reference"/>
        <w:rPr>
          <w:lang w:val="en-US"/>
        </w:rPr>
      </w:pPr>
      <w:r>
        <w:rPr>
          <w:rStyle w:val="Hyperlink"/>
        </w:rPr>
        <w:fldChar w:fldCharType="begin"/>
      </w:r>
      <w:r w:rsidRPr="0090512D">
        <w:rPr>
          <w:rStyle w:val="Hyperlink"/>
          <w:lang w:val="en-US"/>
        </w:rPr>
        <w:instrText xml:space="preserve"> HYPERLINK "http://www.3gpp.org/ftp/tsg_ran/TSG_RAN/TSGR_80/Docs/RP-181475.zip" </w:instrText>
      </w:r>
      <w:r>
        <w:rPr>
          <w:rStyle w:val="Hyperlink"/>
        </w:rPr>
        <w:fldChar w:fldCharType="separate"/>
      </w:r>
      <w:r w:rsidRPr="0090512D">
        <w:rPr>
          <w:rStyle w:val="Hyperlink"/>
          <w:lang w:val="en-US"/>
        </w:rPr>
        <w:t>RP-</w:t>
      </w:r>
      <w:r>
        <w:rPr>
          <w:rStyle w:val="Hyperlink"/>
        </w:rPr>
        <w:fldChar w:fldCharType="end"/>
      </w:r>
      <w:hyperlink r:id="rId7" w:history="1">
        <w:r w:rsidRPr="0090512D">
          <w:rPr>
            <w:rStyle w:val="Hyperlink"/>
            <w:lang w:val="en-US"/>
          </w:rPr>
          <w:t>181475</w:t>
        </w:r>
      </w:hyperlink>
      <w:r w:rsidRPr="0090512D">
        <w:rPr>
          <w:lang w:val="en-US"/>
        </w:rPr>
        <w:t>, New Work Item on even further Mobility enhancement in E-UTRAN, RAN#80</w:t>
      </w:r>
      <w:bookmarkEnd w:id="13"/>
    </w:p>
    <w:p w14:paraId="610F9895" w14:textId="5229F510" w:rsidR="003A7EF3" w:rsidRPr="004765E6" w:rsidRDefault="00311A1E" w:rsidP="00CE0424">
      <w:pPr>
        <w:pStyle w:val="Reference"/>
        <w:rPr>
          <w:lang w:val="en-US"/>
        </w:rPr>
      </w:pPr>
      <w:r w:rsidRPr="004765E6">
        <w:rPr>
          <w:lang w:val="en-US"/>
        </w:rPr>
        <w:t>R2-19</w:t>
      </w:r>
      <w:r w:rsidR="004765E6" w:rsidRPr="004765E6">
        <w:rPr>
          <w:lang w:val="en-US"/>
        </w:rPr>
        <w:t>00398</w:t>
      </w:r>
      <w:r w:rsidRPr="0090512D">
        <w:rPr>
          <w:lang w:val="en-US"/>
        </w:rPr>
        <w:t xml:space="preserve">, </w:t>
      </w:r>
      <w:r w:rsidR="008958D4" w:rsidRPr="0090512D">
        <w:rPr>
          <w:lang w:val="en-US"/>
        </w:rPr>
        <w:t xml:space="preserve">Scope and ways of working for the NR mobility enhancements WI, Ericsson, </w:t>
      </w:r>
      <w:r w:rsidR="00AA3C23" w:rsidRPr="0090512D">
        <w:rPr>
          <w:lang w:val="en-US"/>
        </w:rPr>
        <w:t xml:space="preserve">3GPP TSG-RAN WG2 #105, </w:t>
      </w:r>
      <w:r w:rsidR="00BA20C0" w:rsidRPr="0090512D">
        <w:rPr>
          <w:lang w:val="en-US"/>
        </w:rPr>
        <w:t>Athens, Greece, 25th Feb – 1st Mar 2019</w:t>
      </w:r>
      <w:bookmarkEnd w:id="11"/>
      <w:bookmarkEnd w:id="12"/>
    </w:p>
    <w:sectPr w:rsidR="003A7EF3" w:rsidRPr="004765E6" w:rsidSect="00C473A5"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643AAC" w14:textId="77777777" w:rsidR="00E03541" w:rsidRDefault="00E03541">
      <w:r>
        <w:separator/>
      </w:r>
    </w:p>
  </w:endnote>
  <w:endnote w:type="continuationSeparator" w:id="0">
    <w:p w14:paraId="17F57EE9" w14:textId="77777777" w:rsidR="00E03541" w:rsidRDefault="00E035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36975C" w14:textId="77777777" w:rsidR="00E03541" w:rsidRDefault="00E03541">
      <w:r>
        <w:separator/>
      </w:r>
    </w:p>
  </w:footnote>
  <w:footnote w:type="continuationSeparator" w:id="0">
    <w:p w14:paraId="34849693" w14:textId="77777777" w:rsidR="00E03541" w:rsidRDefault="00E0354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5682DE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27C98B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237D2F60"/>
    <w:multiLevelType w:val="hybridMultilevel"/>
    <w:tmpl w:val="47E6ABB6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 w15:restartNumberingAfterBreak="0">
    <w:nsid w:val="2A110E91"/>
    <w:multiLevelType w:val="hybridMultilevel"/>
    <w:tmpl w:val="9D8C8AB0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 w15:restartNumberingAfterBreak="0">
    <w:nsid w:val="6EE8144A"/>
    <w:multiLevelType w:val="hybridMultilevel"/>
    <w:tmpl w:val="59C67940"/>
    <w:lvl w:ilvl="0" w:tplc="9D1E0E0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5" w15:restartNumberingAfterBreak="0">
    <w:nsid w:val="7B8E5C29"/>
    <w:multiLevelType w:val="hybridMultilevel"/>
    <w:tmpl w:val="3D2666AA"/>
    <w:lvl w:ilvl="0" w:tplc="7CE043FA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7"/>
  </w:num>
  <w:num w:numId="3">
    <w:abstractNumId w:val="13"/>
  </w:num>
  <w:num w:numId="4">
    <w:abstractNumId w:val="14"/>
  </w:num>
  <w:num w:numId="5">
    <w:abstractNumId w:val="10"/>
  </w:num>
  <w:num w:numId="6">
    <w:abstractNumId w:val="16"/>
  </w:num>
  <w:num w:numId="7">
    <w:abstractNumId w:val="20"/>
  </w:num>
  <w:num w:numId="8">
    <w:abstractNumId w:val="11"/>
  </w:num>
  <w:num w:numId="9">
    <w:abstractNumId w:val="9"/>
  </w:num>
  <w:num w:numId="10">
    <w:abstractNumId w:val="2"/>
  </w:num>
  <w:num w:numId="11">
    <w:abstractNumId w:val="1"/>
  </w:num>
  <w:num w:numId="12">
    <w:abstractNumId w:val="0"/>
  </w:num>
  <w:num w:numId="13">
    <w:abstractNumId w:val="18"/>
  </w:num>
  <w:num w:numId="14">
    <w:abstractNumId w:val="19"/>
  </w:num>
  <w:num w:numId="15">
    <w:abstractNumId w:val="15"/>
  </w:num>
  <w:num w:numId="16">
    <w:abstractNumId w:val="21"/>
  </w:num>
  <w:num w:numId="17">
    <w:abstractNumId w:val="5"/>
  </w:num>
  <w:num w:numId="18">
    <w:abstractNumId w:val="7"/>
  </w:num>
  <w:num w:numId="19">
    <w:abstractNumId w:val="4"/>
  </w:num>
  <w:num w:numId="20">
    <w:abstractNumId w:val="24"/>
  </w:num>
  <w:num w:numId="21">
    <w:abstractNumId w:val="12"/>
  </w:num>
  <w:num w:numId="22">
    <w:abstractNumId w:val="22"/>
  </w:num>
  <w:num w:numId="23">
    <w:abstractNumId w:val="25"/>
  </w:num>
  <w:num w:numId="24">
    <w:abstractNumId w:val="8"/>
  </w:num>
  <w:num w:numId="25">
    <w:abstractNumId w:val="23"/>
  </w:num>
  <w:num w:numId="26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1"/>
  <w:removePersonalInformation/>
  <w:removeDateAndTime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489F"/>
    <w:rsid w:val="000006E1"/>
    <w:rsid w:val="00002A37"/>
    <w:rsid w:val="0000564C"/>
    <w:rsid w:val="00006446"/>
    <w:rsid w:val="00006896"/>
    <w:rsid w:val="00007CDC"/>
    <w:rsid w:val="00011B28"/>
    <w:rsid w:val="00015D15"/>
    <w:rsid w:val="000178F5"/>
    <w:rsid w:val="00022DCB"/>
    <w:rsid w:val="0002564D"/>
    <w:rsid w:val="00025ECA"/>
    <w:rsid w:val="000325B8"/>
    <w:rsid w:val="00034C15"/>
    <w:rsid w:val="00036BA1"/>
    <w:rsid w:val="000422E2"/>
    <w:rsid w:val="00042F22"/>
    <w:rsid w:val="000444EF"/>
    <w:rsid w:val="00052A07"/>
    <w:rsid w:val="000534E3"/>
    <w:rsid w:val="0005606A"/>
    <w:rsid w:val="00057117"/>
    <w:rsid w:val="0006132C"/>
    <w:rsid w:val="000616E7"/>
    <w:rsid w:val="0006487E"/>
    <w:rsid w:val="00065E1A"/>
    <w:rsid w:val="000673C7"/>
    <w:rsid w:val="00071BC0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29E5"/>
    <w:rsid w:val="00093474"/>
    <w:rsid w:val="0009510F"/>
    <w:rsid w:val="000A1B7B"/>
    <w:rsid w:val="000A56F2"/>
    <w:rsid w:val="000B0E34"/>
    <w:rsid w:val="000B12D3"/>
    <w:rsid w:val="000B2719"/>
    <w:rsid w:val="000B3A8F"/>
    <w:rsid w:val="000B3B3F"/>
    <w:rsid w:val="000B4AB9"/>
    <w:rsid w:val="000B58C3"/>
    <w:rsid w:val="000B61E9"/>
    <w:rsid w:val="000C165A"/>
    <w:rsid w:val="000C256F"/>
    <w:rsid w:val="000C2E19"/>
    <w:rsid w:val="000C7BEF"/>
    <w:rsid w:val="000D0D07"/>
    <w:rsid w:val="000D4797"/>
    <w:rsid w:val="000E0527"/>
    <w:rsid w:val="000E1E92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3CF4"/>
    <w:rsid w:val="0011492E"/>
    <w:rsid w:val="001153EA"/>
    <w:rsid w:val="00115643"/>
    <w:rsid w:val="00116765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45A69"/>
    <w:rsid w:val="00151E23"/>
    <w:rsid w:val="001526E0"/>
    <w:rsid w:val="001551B5"/>
    <w:rsid w:val="001569BC"/>
    <w:rsid w:val="001659C1"/>
    <w:rsid w:val="00173A8E"/>
    <w:rsid w:val="0017502C"/>
    <w:rsid w:val="0018143F"/>
    <w:rsid w:val="00181FF8"/>
    <w:rsid w:val="001822AE"/>
    <w:rsid w:val="001822C3"/>
    <w:rsid w:val="00185330"/>
    <w:rsid w:val="00190AC1"/>
    <w:rsid w:val="0019341A"/>
    <w:rsid w:val="0019610B"/>
    <w:rsid w:val="00197DF9"/>
    <w:rsid w:val="001A1987"/>
    <w:rsid w:val="001A2564"/>
    <w:rsid w:val="001A6173"/>
    <w:rsid w:val="001A6CBA"/>
    <w:rsid w:val="001B0D97"/>
    <w:rsid w:val="001B501E"/>
    <w:rsid w:val="001B5A5D"/>
    <w:rsid w:val="001C1CE5"/>
    <w:rsid w:val="001C3D2A"/>
    <w:rsid w:val="001C73CE"/>
    <w:rsid w:val="001D51BA"/>
    <w:rsid w:val="001D53E7"/>
    <w:rsid w:val="001D6342"/>
    <w:rsid w:val="001D6D53"/>
    <w:rsid w:val="001E05AD"/>
    <w:rsid w:val="001E58E2"/>
    <w:rsid w:val="001E7AED"/>
    <w:rsid w:val="001F3407"/>
    <w:rsid w:val="001F3916"/>
    <w:rsid w:val="001F54C5"/>
    <w:rsid w:val="001F662C"/>
    <w:rsid w:val="001F7074"/>
    <w:rsid w:val="001F7C27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24DB"/>
    <w:rsid w:val="00223FCB"/>
    <w:rsid w:val="00224713"/>
    <w:rsid w:val="002252C3"/>
    <w:rsid w:val="00225C54"/>
    <w:rsid w:val="00230765"/>
    <w:rsid w:val="00230D18"/>
    <w:rsid w:val="002319E4"/>
    <w:rsid w:val="00235632"/>
    <w:rsid w:val="00235872"/>
    <w:rsid w:val="00241559"/>
    <w:rsid w:val="002435B3"/>
    <w:rsid w:val="002458EB"/>
    <w:rsid w:val="00247B15"/>
    <w:rsid w:val="002500C8"/>
    <w:rsid w:val="00257543"/>
    <w:rsid w:val="00260746"/>
    <w:rsid w:val="002617E7"/>
    <w:rsid w:val="00264228"/>
    <w:rsid w:val="00264334"/>
    <w:rsid w:val="0026473E"/>
    <w:rsid w:val="00266214"/>
    <w:rsid w:val="00266E28"/>
    <w:rsid w:val="00267C83"/>
    <w:rsid w:val="0027144F"/>
    <w:rsid w:val="00271813"/>
    <w:rsid w:val="00271F3A"/>
    <w:rsid w:val="00273278"/>
    <w:rsid w:val="002737F4"/>
    <w:rsid w:val="002805F5"/>
    <w:rsid w:val="00280751"/>
    <w:rsid w:val="0028280A"/>
    <w:rsid w:val="00286ACD"/>
    <w:rsid w:val="00287838"/>
    <w:rsid w:val="002907B5"/>
    <w:rsid w:val="00292EB7"/>
    <w:rsid w:val="00293953"/>
    <w:rsid w:val="00295219"/>
    <w:rsid w:val="00296227"/>
    <w:rsid w:val="00296F44"/>
    <w:rsid w:val="0029777D"/>
    <w:rsid w:val="002A055E"/>
    <w:rsid w:val="002A1D4E"/>
    <w:rsid w:val="002A2869"/>
    <w:rsid w:val="002B012D"/>
    <w:rsid w:val="002B24D6"/>
    <w:rsid w:val="002B2748"/>
    <w:rsid w:val="002B3E9E"/>
    <w:rsid w:val="002C41E6"/>
    <w:rsid w:val="002D071A"/>
    <w:rsid w:val="002D34B2"/>
    <w:rsid w:val="002D48B0"/>
    <w:rsid w:val="002D5B37"/>
    <w:rsid w:val="002D6167"/>
    <w:rsid w:val="002D7637"/>
    <w:rsid w:val="002E17F2"/>
    <w:rsid w:val="002E7CAE"/>
    <w:rsid w:val="002F00EA"/>
    <w:rsid w:val="002F2771"/>
    <w:rsid w:val="002F37A9"/>
    <w:rsid w:val="002F46C9"/>
    <w:rsid w:val="00301CE6"/>
    <w:rsid w:val="0030256B"/>
    <w:rsid w:val="0030501F"/>
    <w:rsid w:val="00307BA1"/>
    <w:rsid w:val="00311702"/>
    <w:rsid w:val="00311A1E"/>
    <w:rsid w:val="00311E82"/>
    <w:rsid w:val="00313FD6"/>
    <w:rsid w:val="003143BD"/>
    <w:rsid w:val="00315363"/>
    <w:rsid w:val="003203ED"/>
    <w:rsid w:val="00322C9F"/>
    <w:rsid w:val="00324D23"/>
    <w:rsid w:val="00331751"/>
    <w:rsid w:val="00334579"/>
    <w:rsid w:val="00335858"/>
    <w:rsid w:val="00336BDA"/>
    <w:rsid w:val="00342BD7"/>
    <w:rsid w:val="00343A11"/>
    <w:rsid w:val="00346DB5"/>
    <w:rsid w:val="003477B1"/>
    <w:rsid w:val="003528E8"/>
    <w:rsid w:val="00357380"/>
    <w:rsid w:val="003602D9"/>
    <w:rsid w:val="003604CE"/>
    <w:rsid w:val="00370E47"/>
    <w:rsid w:val="00373227"/>
    <w:rsid w:val="003742AC"/>
    <w:rsid w:val="003752BE"/>
    <w:rsid w:val="00377CE1"/>
    <w:rsid w:val="00385BF0"/>
    <w:rsid w:val="003939FF"/>
    <w:rsid w:val="003A2223"/>
    <w:rsid w:val="003A2A0F"/>
    <w:rsid w:val="003A45A1"/>
    <w:rsid w:val="003A5B0A"/>
    <w:rsid w:val="003A6BAC"/>
    <w:rsid w:val="003A70A4"/>
    <w:rsid w:val="003A7EF3"/>
    <w:rsid w:val="003B00FB"/>
    <w:rsid w:val="003B159C"/>
    <w:rsid w:val="003B18E5"/>
    <w:rsid w:val="003B1D72"/>
    <w:rsid w:val="003B369F"/>
    <w:rsid w:val="003B36A3"/>
    <w:rsid w:val="003B64BB"/>
    <w:rsid w:val="003B7FE5"/>
    <w:rsid w:val="003C11C8"/>
    <w:rsid w:val="003C2702"/>
    <w:rsid w:val="003C7806"/>
    <w:rsid w:val="003D109F"/>
    <w:rsid w:val="003D2478"/>
    <w:rsid w:val="003D3C45"/>
    <w:rsid w:val="003D5B1F"/>
    <w:rsid w:val="003E15FA"/>
    <w:rsid w:val="003E234B"/>
    <w:rsid w:val="003E55E4"/>
    <w:rsid w:val="003E74E3"/>
    <w:rsid w:val="003F05C7"/>
    <w:rsid w:val="003F2CD4"/>
    <w:rsid w:val="003F2E61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21105"/>
    <w:rsid w:val="00422AA4"/>
    <w:rsid w:val="004242F4"/>
    <w:rsid w:val="00427248"/>
    <w:rsid w:val="00433AFE"/>
    <w:rsid w:val="00434914"/>
    <w:rsid w:val="00437447"/>
    <w:rsid w:val="00441A92"/>
    <w:rsid w:val="004426B4"/>
    <w:rsid w:val="004431DC"/>
    <w:rsid w:val="00444F56"/>
    <w:rsid w:val="00446488"/>
    <w:rsid w:val="00450C25"/>
    <w:rsid w:val="004517AA"/>
    <w:rsid w:val="00452CAC"/>
    <w:rsid w:val="00457565"/>
    <w:rsid w:val="00457B71"/>
    <w:rsid w:val="00462FDA"/>
    <w:rsid w:val="004669E2"/>
    <w:rsid w:val="00470C31"/>
    <w:rsid w:val="00471DE0"/>
    <w:rsid w:val="004734D0"/>
    <w:rsid w:val="0047556B"/>
    <w:rsid w:val="004765E6"/>
    <w:rsid w:val="00477205"/>
    <w:rsid w:val="00477768"/>
    <w:rsid w:val="00492BC5"/>
    <w:rsid w:val="004964F1"/>
    <w:rsid w:val="004A16BC"/>
    <w:rsid w:val="004A2B94"/>
    <w:rsid w:val="004B3EE4"/>
    <w:rsid w:val="004B6F6A"/>
    <w:rsid w:val="004B7C0C"/>
    <w:rsid w:val="004C0484"/>
    <w:rsid w:val="004C3898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20AC"/>
    <w:rsid w:val="004F4DA3"/>
    <w:rsid w:val="005049AE"/>
    <w:rsid w:val="00506557"/>
    <w:rsid w:val="0050677A"/>
    <w:rsid w:val="005108D8"/>
    <w:rsid w:val="005116F9"/>
    <w:rsid w:val="005153A7"/>
    <w:rsid w:val="005219CF"/>
    <w:rsid w:val="00534B59"/>
    <w:rsid w:val="00536759"/>
    <w:rsid w:val="00537C62"/>
    <w:rsid w:val="00546970"/>
    <w:rsid w:val="00554E19"/>
    <w:rsid w:val="0055562A"/>
    <w:rsid w:val="0056121F"/>
    <w:rsid w:val="00563A58"/>
    <w:rsid w:val="00565EC6"/>
    <w:rsid w:val="005670F9"/>
    <w:rsid w:val="00572505"/>
    <w:rsid w:val="00582809"/>
    <w:rsid w:val="0058798C"/>
    <w:rsid w:val="005900FA"/>
    <w:rsid w:val="005935A4"/>
    <w:rsid w:val="005948C2"/>
    <w:rsid w:val="00595DCA"/>
    <w:rsid w:val="0059779B"/>
    <w:rsid w:val="00597DD4"/>
    <w:rsid w:val="005A209A"/>
    <w:rsid w:val="005A662D"/>
    <w:rsid w:val="005B1409"/>
    <w:rsid w:val="005B35D7"/>
    <w:rsid w:val="005B392A"/>
    <w:rsid w:val="005B3AA3"/>
    <w:rsid w:val="005B6F83"/>
    <w:rsid w:val="005C74FB"/>
    <w:rsid w:val="005D1602"/>
    <w:rsid w:val="005E385F"/>
    <w:rsid w:val="005E5B81"/>
    <w:rsid w:val="005E6B55"/>
    <w:rsid w:val="005F2CB1"/>
    <w:rsid w:val="005F3025"/>
    <w:rsid w:val="005F618C"/>
    <w:rsid w:val="005F70BD"/>
    <w:rsid w:val="006011E4"/>
    <w:rsid w:val="0060283C"/>
    <w:rsid w:val="006042AF"/>
    <w:rsid w:val="00604F14"/>
    <w:rsid w:val="00606ECC"/>
    <w:rsid w:val="00611B83"/>
    <w:rsid w:val="00613257"/>
    <w:rsid w:val="00620A71"/>
    <w:rsid w:val="00620D80"/>
    <w:rsid w:val="006234A6"/>
    <w:rsid w:val="006248AB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59ED"/>
    <w:rsid w:val="00667EE7"/>
    <w:rsid w:val="006701DA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25ED"/>
    <w:rsid w:val="00682A0D"/>
    <w:rsid w:val="00683ECE"/>
    <w:rsid w:val="00695FC2"/>
    <w:rsid w:val="00696949"/>
    <w:rsid w:val="00697052"/>
    <w:rsid w:val="006A46FB"/>
    <w:rsid w:val="006A5E28"/>
    <w:rsid w:val="006A697B"/>
    <w:rsid w:val="006A709A"/>
    <w:rsid w:val="006A7AFF"/>
    <w:rsid w:val="006B0EEA"/>
    <w:rsid w:val="006B1816"/>
    <w:rsid w:val="006B2099"/>
    <w:rsid w:val="006B50CF"/>
    <w:rsid w:val="006C03B8"/>
    <w:rsid w:val="006C51B1"/>
    <w:rsid w:val="006C5EC9"/>
    <w:rsid w:val="006C6059"/>
    <w:rsid w:val="006C7522"/>
    <w:rsid w:val="006C77B5"/>
    <w:rsid w:val="006D6F08"/>
    <w:rsid w:val="006E062C"/>
    <w:rsid w:val="006E1C82"/>
    <w:rsid w:val="006E28B7"/>
    <w:rsid w:val="006E2A9B"/>
    <w:rsid w:val="006E3310"/>
    <w:rsid w:val="006E4E39"/>
    <w:rsid w:val="006E565E"/>
    <w:rsid w:val="006E673D"/>
    <w:rsid w:val="006E7934"/>
    <w:rsid w:val="006E7D3B"/>
    <w:rsid w:val="006F0AD8"/>
    <w:rsid w:val="006F1B70"/>
    <w:rsid w:val="006F341D"/>
    <w:rsid w:val="006F3CDE"/>
    <w:rsid w:val="006F58D4"/>
    <w:rsid w:val="006F6582"/>
    <w:rsid w:val="0070346E"/>
    <w:rsid w:val="00704079"/>
    <w:rsid w:val="00704EDB"/>
    <w:rsid w:val="00706101"/>
    <w:rsid w:val="00707072"/>
    <w:rsid w:val="00707D61"/>
    <w:rsid w:val="00710953"/>
    <w:rsid w:val="007117B6"/>
    <w:rsid w:val="00712287"/>
    <w:rsid w:val="00712772"/>
    <w:rsid w:val="007148D3"/>
    <w:rsid w:val="00715B9A"/>
    <w:rsid w:val="007257D0"/>
    <w:rsid w:val="00726EA6"/>
    <w:rsid w:val="00727208"/>
    <w:rsid w:val="00727680"/>
    <w:rsid w:val="007348B1"/>
    <w:rsid w:val="00734CFB"/>
    <w:rsid w:val="007362A6"/>
    <w:rsid w:val="00736D7D"/>
    <w:rsid w:val="00740E58"/>
    <w:rsid w:val="00743025"/>
    <w:rsid w:val="007445A0"/>
    <w:rsid w:val="0074524B"/>
    <w:rsid w:val="00747D8B"/>
    <w:rsid w:val="00751228"/>
    <w:rsid w:val="007571E1"/>
    <w:rsid w:val="007604B2"/>
    <w:rsid w:val="00765281"/>
    <w:rsid w:val="00766BAD"/>
    <w:rsid w:val="007729A2"/>
    <w:rsid w:val="007755F2"/>
    <w:rsid w:val="00776971"/>
    <w:rsid w:val="00780A80"/>
    <w:rsid w:val="0078177E"/>
    <w:rsid w:val="0078304C"/>
    <w:rsid w:val="00783673"/>
    <w:rsid w:val="00785490"/>
    <w:rsid w:val="007925EA"/>
    <w:rsid w:val="00793CD8"/>
    <w:rsid w:val="00795C92"/>
    <w:rsid w:val="00796231"/>
    <w:rsid w:val="007A1CB3"/>
    <w:rsid w:val="007A2D19"/>
    <w:rsid w:val="007A306F"/>
    <w:rsid w:val="007A43A6"/>
    <w:rsid w:val="007A58A6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39EC"/>
    <w:rsid w:val="007E412E"/>
    <w:rsid w:val="007E4610"/>
    <w:rsid w:val="007E4715"/>
    <w:rsid w:val="007E505B"/>
    <w:rsid w:val="007E7091"/>
    <w:rsid w:val="00803FAE"/>
    <w:rsid w:val="008059AA"/>
    <w:rsid w:val="0080605F"/>
    <w:rsid w:val="00807786"/>
    <w:rsid w:val="00811FCB"/>
    <w:rsid w:val="008158D6"/>
    <w:rsid w:val="00817196"/>
    <w:rsid w:val="00820A0C"/>
    <w:rsid w:val="008235DB"/>
    <w:rsid w:val="00824AB4"/>
    <w:rsid w:val="00825C42"/>
    <w:rsid w:val="00825D25"/>
    <w:rsid w:val="00827D6F"/>
    <w:rsid w:val="00832B8C"/>
    <w:rsid w:val="008376AC"/>
    <w:rsid w:val="008444E8"/>
    <w:rsid w:val="00844E80"/>
    <w:rsid w:val="00846FE7"/>
    <w:rsid w:val="00847176"/>
    <w:rsid w:val="0085299D"/>
    <w:rsid w:val="00856911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8039E"/>
    <w:rsid w:val="008941E3"/>
    <w:rsid w:val="00894A88"/>
    <w:rsid w:val="00895386"/>
    <w:rsid w:val="008958D4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6D0E"/>
    <w:rsid w:val="008B7B5C"/>
    <w:rsid w:val="008C0C99"/>
    <w:rsid w:val="008C2017"/>
    <w:rsid w:val="008C4958"/>
    <w:rsid w:val="008C4BAA"/>
    <w:rsid w:val="008C6AE8"/>
    <w:rsid w:val="008C7573"/>
    <w:rsid w:val="008D00A5"/>
    <w:rsid w:val="008D1623"/>
    <w:rsid w:val="008D34F1"/>
    <w:rsid w:val="008D39D8"/>
    <w:rsid w:val="008D6D1A"/>
    <w:rsid w:val="008E065E"/>
    <w:rsid w:val="008E0927"/>
    <w:rsid w:val="008E1909"/>
    <w:rsid w:val="008E56BA"/>
    <w:rsid w:val="008F1EAB"/>
    <w:rsid w:val="008F33DC"/>
    <w:rsid w:val="008F477F"/>
    <w:rsid w:val="00902350"/>
    <w:rsid w:val="0090336B"/>
    <w:rsid w:val="0090512D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274DA"/>
    <w:rsid w:val="00931BD9"/>
    <w:rsid w:val="0093669A"/>
    <w:rsid w:val="009368F3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2440"/>
    <w:rsid w:val="0096430A"/>
    <w:rsid w:val="0096554B"/>
    <w:rsid w:val="0096584A"/>
    <w:rsid w:val="00971F08"/>
    <w:rsid w:val="0097603D"/>
    <w:rsid w:val="00976949"/>
    <w:rsid w:val="00980477"/>
    <w:rsid w:val="00985253"/>
    <w:rsid w:val="009853B3"/>
    <w:rsid w:val="00986D69"/>
    <w:rsid w:val="00990630"/>
    <w:rsid w:val="00991761"/>
    <w:rsid w:val="0099436B"/>
    <w:rsid w:val="00994DCA"/>
    <w:rsid w:val="009960EC"/>
    <w:rsid w:val="009970DD"/>
    <w:rsid w:val="009A0FBA"/>
    <w:rsid w:val="009A1601"/>
    <w:rsid w:val="009A3BB6"/>
    <w:rsid w:val="009A462D"/>
    <w:rsid w:val="009A5CBA"/>
    <w:rsid w:val="009B1F30"/>
    <w:rsid w:val="009B3AC2"/>
    <w:rsid w:val="009B4A6C"/>
    <w:rsid w:val="009B4DF4"/>
    <w:rsid w:val="009B564E"/>
    <w:rsid w:val="009B7E87"/>
    <w:rsid w:val="009C0169"/>
    <w:rsid w:val="009C403E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A01573"/>
    <w:rsid w:val="00A031D8"/>
    <w:rsid w:val="00A048A8"/>
    <w:rsid w:val="00A04F49"/>
    <w:rsid w:val="00A1042D"/>
    <w:rsid w:val="00A13E54"/>
    <w:rsid w:val="00A17F63"/>
    <w:rsid w:val="00A2193B"/>
    <w:rsid w:val="00A2195A"/>
    <w:rsid w:val="00A22381"/>
    <w:rsid w:val="00A2351A"/>
    <w:rsid w:val="00A25B75"/>
    <w:rsid w:val="00A264A9"/>
    <w:rsid w:val="00A26DCF"/>
    <w:rsid w:val="00A27785"/>
    <w:rsid w:val="00A30187"/>
    <w:rsid w:val="00A3448A"/>
    <w:rsid w:val="00A36297"/>
    <w:rsid w:val="00A41E2B"/>
    <w:rsid w:val="00A45B74"/>
    <w:rsid w:val="00A52A71"/>
    <w:rsid w:val="00A52E1D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216"/>
    <w:rsid w:val="00A77EC4"/>
    <w:rsid w:val="00A92879"/>
    <w:rsid w:val="00A9442A"/>
    <w:rsid w:val="00AA016F"/>
    <w:rsid w:val="00AA1ED6"/>
    <w:rsid w:val="00AA3C23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73C"/>
    <w:rsid w:val="00AC49FB"/>
    <w:rsid w:val="00AC5A10"/>
    <w:rsid w:val="00AD0AA3"/>
    <w:rsid w:val="00AD1E38"/>
    <w:rsid w:val="00AD3F94"/>
    <w:rsid w:val="00AD4A5A"/>
    <w:rsid w:val="00AE27AC"/>
    <w:rsid w:val="00AE40E0"/>
    <w:rsid w:val="00AE4DBA"/>
    <w:rsid w:val="00AE4F07"/>
    <w:rsid w:val="00AE586B"/>
    <w:rsid w:val="00AF1C5D"/>
    <w:rsid w:val="00AF42D7"/>
    <w:rsid w:val="00B006FE"/>
    <w:rsid w:val="00B007CB"/>
    <w:rsid w:val="00B02AA9"/>
    <w:rsid w:val="00B02FA3"/>
    <w:rsid w:val="00B05084"/>
    <w:rsid w:val="00B12040"/>
    <w:rsid w:val="00B157F9"/>
    <w:rsid w:val="00B20256"/>
    <w:rsid w:val="00B20D09"/>
    <w:rsid w:val="00B2763F"/>
    <w:rsid w:val="00B27AAC"/>
    <w:rsid w:val="00B30929"/>
    <w:rsid w:val="00B371FF"/>
    <w:rsid w:val="00B372AA"/>
    <w:rsid w:val="00B40445"/>
    <w:rsid w:val="00B409E0"/>
    <w:rsid w:val="00B41888"/>
    <w:rsid w:val="00B45A52"/>
    <w:rsid w:val="00B46175"/>
    <w:rsid w:val="00B46F42"/>
    <w:rsid w:val="00B548B7"/>
    <w:rsid w:val="00B664C7"/>
    <w:rsid w:val="00B67629"/>
    <w:rsid w:val="00B739F6"/>
    <w:rsid w:val="00B81A6C"/>
    <w:rsid w:val="00B85DE5"/>
    <w:rsid w:val="00B90F73"/>
    <w:rsid w:val="00B93B59"/>
    <w:rsid w:val="00B9406A"/>
    <w:rsid w:val="00BA20C0"/>
    <w:rsid w:val="00BA2280"/>
    <w:rsid w:val="00BA2A08"/>
    <w:rsid w:val="00BA56D2"/>
    <w:rsid w:val="00BA76E0"/>
    <w:rsid w:val="00BB2A25"/>
    <w:rsid w:val="00BB51E9"/>
    <w:rsid w:val="00BC0FDC"/>
    <w:rsid w:val="00BC3053"/>
    <w:rsid w:val="00BC4D2E"/>
    <w:rsid w:val="00BD3C96"/>
    <w:rsid w:val="00BD48AC"/>
    <w:rsid w:val="00BD5F1A"/>
    <w:rsid w:val="00BE1234"/>
    <w:rsid w:val="00BE2FA6"/>
    <w:rsid w:val="00BE333F"/>
    <w:rsid w:val="00BE7406"/>
    <w:rsid w:val="00BE7603"/>
    <w:rsid w:val="00BF0A1E"/>
    <w:rsid w:val="00BF3279"/>
    <w:rsid w:val="00BF44C3"/>
    <w:rsid w:val="00BF74C7"/>
    <w:rsid w:val="00C015F1"/>
    <w:rsid w:val="00C01F33"/>
    <w:rsid w:val="00C02CC6"/>
    <w:rsid w:val="00C040F7"/>
    <w:rsid w:val="00C044AB"/>
    <w:rsid w:val="00C051B4"/>
    <w:rsid w:val="00C05706"/>
    <w:rsid w:val="00C07377"/>
    <w:rsid w:val="00C10478"/>
    <w:rsid w:val="00C112F7"/>
    <w:rsid w:val="00C12107"/>
    <w:rsid w:val="00C14D4B"/>
    <w:rsid w:val="00C154BB"/>
    <w:rsid w:val="00C17881"/>
    <w:rsid w:val="00C23F46"/>
    <w:rsid w:val="00C279B5"/>
    <w:rsid w:val="00C27C45"/>
    <w:rsid w:val="00C3719D"/>
    <w:rsid w:val="00C37CB2"/>
    <w:rsid w:val="00C473A5"/>
    <w:rsid w:val="00C513C2"/>
    <w:rsid w:val="00C54995"/>
    <w:rsid w:val="00C54D41"/>
    <w:rsid w:val="00C60783"/>
    <w:rsid w:val="00C6343E"/>
    <w:rsid w:val="00C64672"/>
    <w:rsid w:val="00C70697"/>
    <w:rsid w:val="00C72093"/>
    <w:rsid w:val="00C72EF4"/>
    <w:rsid w:val="00C744FE"/>
    <w:rsid w:val="00C75D2F"/>
    <w:rsid w:val="00C767BE"/>
    <w:rsid w:val="00C76E3C"/>
    <w:rsid w:val="00C81568"/>
    <w:rsid w:val="00C8420F"/>
    <w:rsid w:val="00C9027A"/>
    <w:rsid w:val="00C9068E"/>
    <w:rsid w:val="00C93814"/>
    <w:rsid w:val="00C93C4B"/>
    <w:rsid w:val="00C944AB"/>
    <w:rsid w:val="00C95B40"/>
    <w:rsid w:val="00CA1ED8"/>
    <w:rsid w:val="00CB0FB8"/>
    <w:rsid w:val="00CB1F63"/>
    <w:rsid w:val="00CB4A5C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D3B13"/>
    <w:rsid w:val="00CE0424"/>
    <w:rsid w:val="00CE3BAE"/>
    <w:rsid w:val="00CE7561"/>
    <w:rsid w:val="00CF1354"/>
    <w:rsid w:val="00CF3B1F"/>
    <w:rsid w:val="00CF3BF6"/>
    <w:rsid w:val="00CF625B"/>
    <w:rsid w:val="00CF687E"/>
    <w:rsid w:val="00D0349B"/>
    <w:rsid w:val="00D10249"/>
    <w:rsid w:val="00D10B41"/>
    <w:rsid w:val="00D115C3"/>
    <w:rsid w:val="00D11897"/>
    <w:rsid w:val="00D13135"/>
    <w:rsid w:val="00D13E4E"/>
    <w:rsid w:val="00D16EE6"/>
    <w:rsid w:val="00D239A7"/>
    <w:rsid w:val="00D23F47"/>
    <w:rsid w:val="00D263D3"/>
    <w:rsid w:val="00D3489F"/>
    <w:rsid w:val="00D36E71"/>
    <w:rsid w:val="00D37D87"/>
    <w:rsid w:val="00D40B33"/>
    <w:rsid w:val="00D4318F"/>
    <w:rsid w:val="00D438BF"/>
    <w:rsid w:val="00D440F8"/>
    <w:rsid w:val="00D546FF"/>
    <w:rsid w:val="00D55AD5"/>
    <w:rsid w:val="00D576CA"/>
    <w:rsid w:val="00D61AF5"/>
    <w:rsid w:val="00D652B5"/>
    <w:rsid w:val="00D66155"/>
    <w:rsid w:val="00D708B0"/>
    <w:rsid w:val="00D77B1D"/>
    <w:rsid w:val="00D77BEF"/>
    <w:rsid w:val="00D8021F"/>
    <w:rsid w:val="00D80383"/>
    <w:rsid w:val="00D823C6"/>
    <w:rsid w:val="00D8327F"/>
    <w:rsid w:val="00D86CA3"/>
    <w:rsid w:val="00D871CE"/>
    <w:rsid w:val="00D9196D"/>
    <w:rsid w:val="00D92982"/>
    <w:rsid w:val="00DA2933"/>
    <w:rsid w:val="00DA305E"/>
    <w:rsid w:val="00DA5417"/>
    <w:rsid w:val="00DA56E8"/>
    <w:rsid w:val="00DB0A9F"/>
    <w:rsid w:val="00DB377D"/>
    <w:rsid w:val="00DC2D36"/>
    <w:rsid w:val="00DC53EF"/>
    <w:rsid w:val="00DE5608"/>
    <w:rsid w:val="00DE58D0"/>
    <w:rsid w:val="00DE654F"/>
    <w:rsid w:val="00DF0B6E"/>
    <w:rsid w:val="00DF15E0"/>
    <w:rsid w:val="00DF37A0"/>
    <w:rsid w:val="00E03541"/>
    <w:rsid w:val="00E07565"/>
    <w:rsid w:val="00E110E7"/>
    <w:rsid w:val="00E11B20"/>
    <w:rsid w:val="00E16959"/>
    <w:rsid w:val="00E17FA2"/>
    <w:rsid w:val="00E22330"/>
    <w:rsid w:val="00E26D99"/>
    <w:rsid w:val="00E30B5A"/>
    <w:rsid w:val="00E3123D"/>
    <w:rsid w:val="00E31461"/>
    <w:rsid w:val="00E31D43"/>
    <w:rsid w:val="00E32608"/>
    <w:rsid w:val="00E33BF1"/>
    <w:rsid w:val="00E34188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7565"/>
    <w:rsid w:val="00E62F59"/>
    <w:rsid w:val="00E63838"/>
    <w:rsid w:val="00E64434"/>
    <w:rsid w:val="00E67C51"/>
    <w:rsid w:val="00E72EFC"/>
    <w:rsid w:val="00E758EC"/>
    <w:rsid w:val="00E8234C"/>
    <w:rsid w:val="00E83AA9"/>
    <w:rsid w:val="00E85928"/>
    <w:rsid w:val="00E8754B"/>
    <w:rsid w:val="00E87822"/>
    <w:rsid w:val="00E90395"/>
    <w:rsid w:val="00E90E49"/>
    <w:rsid w:val="00E914D4"/>
    <w:rsid w:val="00E917F9"/>
    <w:rsid w:val="00E91FB7"/>
    <w:rsid w:val="00E9291C"/>
    <w:rsid w:val="00E93FFE"/>
    <w:rsid w:val="00E94F8A"/>
    <w:rsid w:val="00E95B10"/>
    <w:rsid w:val="00EA7A41"/>
    <w:rsid w:val="00EB077B"/>
    <w:rsid w:val="00EB4EA2"/>
    <w:rsid w:val="00EC24D5"/>
    <w:rsid w:val="00EC27C6"/>
    <w:rsid w:val="00EC280B"/>
    <w:rsid w:val="00EC4207"/>
    <w:rsid w:val="00EC5653"/>
    <w:rsid w:val="00EC71CE"/>
    <w:rsid w:val="00ED1006"/>
    <w:rsid w:val="00EF18FE"/>
    <w:rsid w:val="00EF4518"/>
    <w:rsid w:val="00EF5787"/>
    <w:rsid w:val="00EF60D0"/>
    <w:rsid w:val="00F0528D"/>
    <w:rsid w:val="00F06C67"/>
    <w:rsid w:val="00F06DFD"/>
    <w:rsid w:val="00F071D1"/>
    <w:rsid w:val="00F07533"/>
    <w:rsid w:val="00F10629"/>
    <w:rsid w:val="00F117EB"/>
    <w:rsid w:val="00F130FE"/>
    <w:rsid w:val="00F15FA5"/>
    <w:rsid w:val="00F209B7"/>
    <w:rsid w:val="00F2376F"/>
    <w:rsid w:val="00F243D8"/>
    <w:rsid w:val="00F30828"/>
    <w:rsid w:val="00F313D6"/>
    <w:rsid w:val="00F36104"/>
    <w:rsid w:val="00F40F0C"/>
    <w:rsid w:val="00F4766C"/>
    <w:rsid w:val="00F5060E"/>
    <w:rsid w:val="00F507D1"/>
    <w:rsid w:val="00F519CE"/>
    <w:rsid w:val="00F51ADA"/>
    <w:rsid w:val="00F60203"/>
    <w:rsid w:val="00F607C5"/>
    <w:rsid w:val="00F60DEA"/>
    <w:rsid w:val="00F61C67"/>
    <w:rsid w:val="00F6302A"/>
    <w:rsid w:val="00F63950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4F44"/>
    <w:rsid w:val="00F96985"/>
    <w:rsid w:val="00F97838"/>
    <w:rsid w:val="00FA2BB3"/>
    <w:rsid w:val="00FB4C80"/>
    <w:rsid w:val="00FB6A6A"/>
    <w:rsid w:val="00FB76FD"/>
    <w:rsid w:val="00FC3787"/>
    <w:rsid w:val="00FC7429"/>
    <w:rsid w:val="00FD07F6"/>
    <w:rsid w:val="00FD1EC8"/>
    <w:rsid w:val="00FD47ED"/>
    <w:rsid w:val="00FD4E98"/>
    <w:rsid w:val="00FD74DB"/>
    <w:rsid w:val="00FD7660"/>
    <w:rsid w:val="00FE0655"/>
    <w:rsid w:val="00FE2365"/>
    <w:rsid w:val="00FE2EC1"/>
    <w:rsid w:val="00FE37D7"/>
    <w:rsid w:val="00FE4C7B"/>
    <w:rsid w:val="00FE7336"/>
    <w:rsid w:val="00FE787C"/>
    <w:rsid w:val="00FE7F9F"/>
    <w:rsid w:val="00FF190D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81DC0A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752BE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sv-SE" w:eastAsia="en-US"/>
    </w:rPr>
  </w:style>
  <w:style w:type="paragraph" w:styleId="Heading1">
    <w:name w:val="heading 1"/>
    <w:next w:val="Normal"/>
    <w:link w:val="Heading1Char"/>
    <w:qFormat/>
    <w:rsid w:val="00563A5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563A5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563A5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563A5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563A5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563A58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563A58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563A58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563A58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3752BE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3752BE"/>
  </w:style>
  <w:style w:type="paragraph" w:styleId="TOC8">
    <w:name w:val="toc 8"/>
    <w:basedOn w:val="TOC1"/>
    <w:uiPriority w:val="39"/>
    <w:rsid w:val="00563A58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563A5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563A58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563A58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563A58"/>
    <w:pPr>
      <w:ind w:left="1701" w:hanging="1701"/>
    </w:pPr>
  </w:style>
  <w:style w:type="paragraph" w:styleId="TOC4">
    <w:name w:val="toc 4"/>
    <w:basedOn w:val="TOC3"/>
    <w:uiPriority w:val="39"/>
    <w:rsid w:val="00563A58"/>
    <w:pPr>
      <w:ind w:left="1418" w:hanging="1418"/>
    </w:pPr>
  </w:style>
  <w:style w:type="paragraph" w:styleId="TOC3">
    <w:name w:val="toc 3"/>
    <w:basedOn w:val="TOC2"/>
    <w:uiPriority w:val="39"/>
    <w:rsid w:val="00563A58"/>
    <w:pPr>
      <w:ind w:left="1134" w:hanging="1134"/>
    </w:pPr>
  </w:style>
  <w:style w:type="paragraph" w:styleId="TOC2">
    <w:name w:val="toc 2"/>
    <w:basedOn w:val="TOC1"/>
    <w:uiPriority w:val="39"/>
    <w:rsid w:val="00563A5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563A58"/>
    <w:pPr>
      <w:ind w:left="284"/>
    </w:pPr>
  </w:style>
  <w:style w:type="paragraph" w:styleId="Index1">
    <w:name w:val="index 1"/>
    <w:basedOn w:val="Normal"/>
    <w:rsid w:val="00563A58"/>
    <w:pPr>
      <w:keepLines/>
      <w:spacing w:after="0"/>
    </w:pPr>
  </w:style>
  <w:style w:type="paragraph" w:styleId="DocumentMap">
    <w:name w:val="Document Map"/>
    <w:basedOn w:val="Normal"/>
    <w:link w:val="DocumentMapChar"/>
    <w:rsid w:val="00563A58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563A58"/>
    <w:pPr>
      <w:numPr>
        <w:numId w:val="22"/>
      </w:numPr>
    </w:pPr>
  </w:style>
  <w:style w:type="paragraph" w:styleId="ListNumber">
    <w:name w:val="List Number"/>
    <w:basedOn w:val="List"/>
    <w:rsid w:val="00563A58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563A58"/>
    <w:pPr>
      <w:ind w:left="568" w:hanging="284"/>
    </w:pPr>
  </w:style>
  <w:style w:type="paragraph" w:styleId="Header">
    <w:name w:val="header"/>
    <w:link w:val="HeaderChar"/>
    <w:rsid w:val="00563A5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563A58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63A58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563A58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563A58"/>
    <w:pPr>
      <w:ind w:left="1418" w:hanging="1418"/>
    </w:pPr>
  </w:style>
  <w:style w:type="paragraph" w:styleId="TOC6">
    <w:name w:val="toc 6"/>
    <w:basedOn w:val="TOC5"/>
    <w:next w:val="Normal"/>
    <w:uiPriority w:val="39"/>
    <w:rsid w:val="00563A58"/>
    <w:pPr>
      <w:ind w:left="1985" w:hanging="1985"/>
    </w:pPr>
  </w:style>
  <w:style w:type="paragraph" w:styleId="TOC7">
    <w:name w:val="toc 7"/>
    <w:basedOn w:val="TOC6"/>
    <w:next w:val="Normal"/>
    <w:uiPriority w:val="39"/>
    <w:rsid w:val="00563A58"/>
    <w:pPr>
      <w:ind w:left="2268" w:hanging="2268"/>
    </w:pPr>
  </w:style>
  <w:style w:type="paragraph" w:styleId="ListBullet2">
    <w:name w:val="List Bullet 2"/>
    <w:basedOn w:val="ListBullet"/>
    <w:rsid w:val="00563A58"/>
    <w:pPr>
      <w:numPr>
        <w:numId w:val="17"/>
      </w:numPr>
    </w:pPr>
  </w:style>
  <w:style w:type="paragraph" w:styleId="ListBullet">
    <w:name w:val="List Bullet"/>
    <w:basedOn w:val="List"/>
    <w:rsid w:val="00563A58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563A58"/>
    <w:pPr>
      <w:numPr>
        <w:numId w:val="18"/>
      </w:numPr>
    </w:pPr>
  </w:style>
  <w:style w:type="paragraph" w:customStyle="1" w:styleId="EQ">
    <w:name w:val="EQ"/>
    <w:basedOn w:val="Normal"/>
    <w:next w:val="Normal"/>
    <w:rsid w:val="00563A58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563A58"/>
    <w:pPr>
      <w:ind w:left="851"/>
    </w:pPr>
    <w:rPr>
      <w:lang w:eastAsia="ja-JP"/>
    </w:rPr>
  </w:style>
  <w:style w:type="paragraph" w:styleId="List3">
    <w:name w:val="List 3"/>
    <w:basedOn w:val="List2"/>
    <w:rsid w:val="00563A58"/>
    <w:pPr>
      <w:ind w:left="1135"/>
    </w:pPr>
  </w:style>
  <w:style w:type="paragraph" w:styleId="List4">
    <w:name w:val="List 4"/>
    <w:basedOn w:val="List3"/>
    <w:rsid w:val="00563A58"/>
    <w:pPr>
      <w:ind w:left="1418"/>
    </w:pPr>
  </w:style>
  <w:style w:type="paragraph" w:styleId="List5">
    <w:name w:val="List 5"/>
    <w:basedOn w:val="List4"/>
    <w:rsid w:val="00563A58"/>
    <w:pPr>
      <w:ind w:left="1702"/>
    </w:pPr>
  </w:style>
  <w:style w:type="paragraph" w:customStyle="1" w:styleId="EditorsNote">
    <w:name w:val="Editor's Note"/>
    <w:basedOn w:val="NO"/>
    <w:link w:val="EditorsNoteChar"/>
    <w:rsid w:val="00563A58"/>
    <w:rPr>
      <w:color w:val="FF0000"/>
      <w:lang w:val="x-none" w:eastAsia="x-none"/>
    </w:rPr>
  </w:style>
  <w:style w:type="paragraph" w:styleId="ListBullet4">
    <w:name w:val="List Bullet 4"/>
    <w:basedOn w:val="ListBullet3"/>
    <w:rsid w:val="00563A58"/>
    <w:pPr>
      <w:numPr>
        <w:numId w:val="19"/>
      </w:numPr>
    </w:pPr>
  </w:style>
  <w:style w:type="paragraph" w:styleId="ListBullet5">
    <w:name w:val="List Bullet 5"/>
    <w:basedOn w:val="ListBullet4"/>
    <w:rsid w:val="00563A58"/>
    <w:pPr>
      <w:numPr>
        <w:numId w:val="20"/>
      </w:numPr>
    </w:pPr>
  </w:style>
  <w:style w:type="paragraph" w:styleId="Footer">
    <w:name w:val="footer"/>
    <w:basedOn w:val="Header"/>
    <w:link w:val="FooterChar"/>
    <w:rsid w:val="00563A58"/>
    <w:pPr>
      <w:jc w:val="center"/>
    </w:pPr>
    <w:rPr>
      <w:i/>
    </w:rPr>
  </w:style>
  <w:style w:type="paragraph" w:customStyle="1" w:styleId="Reference">
    <w:name w:val="Reference"/>
    <w:basedOn w:val="BodyText"/>
    <w:rsid w:val="00563A58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563A58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563A58"/>
  </w:style>
  <w:style w:type="paragraph" w:styleId="BodyText">
    <w:name w:val="Body Text"/>
    <w:basedOn w:val="Normal"/>
    <w:link w:val="BodyTextChar"/>
    <w:rsid w:val="00563A58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563A58"/>
    <w:rPr>
      <w:color w:val="0000FF"/>
      <w:u w:val="single"/>
    </w:rPr>
  </w:style>
  <w:style w:type="character" w:styleId="FollowedHyperlink">
    <w:name w:val="FollowedHyperlink"/>
    <w:unhideWhenUsed/>
    <w:rsid w:val="00563A58"/>
    <w:rPr>
      <w:color w:val="800080"/>
      <w:u w:val="single"/>
    </w:rPr>
  </w:style>
  <w:style w:type="character" w:styleId="CommentReference">
    <w:name w:val="annotation reference"/>
    <w:uiPriority w:val="99"/>
    <w:qFormat/>
    <w:rsid w:val="00563A5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563A58"/>
  </w:style>
  <w:style w:type="paragraph" w:styleId="CommentSubject">
    <w:name w:val="annotation subject"/>
    <w:basedOn w:val="CommentText"/>
    <w:next w:val="CommentText"/>
    <w:link w:val="CommentSubjectChar"/>
    <w:rsid w:val="00563A58"/>
    <w:rPr>
      <w:b/>
      <w:bCs/>
    </w:rPr>
  </w:style>
  <w:style w:type="character" w:customStyle="1" w:styleId="Heading1Char">
    <w:name w:val="Heading 1 Char"/>
    <w:link w:val="Heading1"/>
    <w:rsid w:val="00563A58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563A5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563A5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563A5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563A58"/>
    <w:rPr>
      <w:rFonts w:ascii="Times New Roman" w:hAnsi="Times New Roman"/>
    </w:rPr>
  </w:style>
  <w:style w:type="paragraph" w:customStyle="1" w:styleId="Proposal">
    <w:name w:val="Proposal"/>
    <w:basedOn w:val="BodyText"/>
    <w:rsid w:val="00563A58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563A58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563A58"/>
    <w:rPr>
      <w:rFonts w:ascii="Times New Roman" w:hAnsi="Times New Roman"/>
    </w:rPr>
  </w:style>
  <w:style w:type="paragraph" w:customStyle="1" w:styleId="EX">
    <w:name w:val="EX"/>
    <w:basedOn w:val="Normal"/>
    <w:rsid w:val="00563A58"/>
    <w:pPr>
      <w:keepLines/>
      <w:ind w:left="1702" w:hanging="1418"/>
    </w:pPr>
  </w:style>
  <w:style w:type="paragraph" w:customStyle="1" w:styleId="EW">
    <w:name w:val="EW"/>
    <w:basedOn w:val="EX"/>
    <w:rsid w:val="00563A58"/>
    <w:pPr>
      <w:spacing w:after="0"/>
    </w:pPr>
  </w:style>
  <w:style w:type="paragraph" w:customStyle="1" w:styleId="TAL">
    <w:name w:val="TAL"/>
    <w:basedOn w:val="Normal"/>
    <w:link w:val="TALCar"/>
    <w:rsid w:val="00563A58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563A58"/>
    <w:pPr>
      <w:jc w:val="center"/>
    </w:pPr>
  </w:style>
  <w:style w:type="paragraph" w:customStyle="1" w:styleId="TAH">
    <w:name w:val="TAH"/>
    <w:basedOn w:val="TAC"/>
    <w:link w:val="TAHCar"/>
    <w:rsid w:val="00563A58"/>
    <w:rPr>
      <w:b/>
    </w:rPr>
  </w:style>
  <w:style w:type="paragraph" w:customStyle="1" w:styleId="TAN">
    <w:name w:val="TAN"/>
    <w:basedOn w:val="TAL"/>
    <w:rsid w:val="00563A58"/>
    <w:pPr>
      <w:ind w:left="851" w:hanging="851"/>
    </w:pPr>
  </w:style>
  <w:style w:type="paragraph" w:customStyle="1" w:styleId="TAR">
    <w:name w:val="TAR"/>
    <w:basedOn w:val="TAL"/>
    <w:rsid w:val="00563A58"/>
    <w:pPr>
      <w:jc w:val="right"/>
    </w:pPr>
  </w:style>
  <w:style w:type="paragraph" w:customStyle="1" w:styleId="TH">
    <w:name w:val="TH"/>
    <w:basedOn w:val="Normal"/>
    <w:link w:val="THChar"/>
    <w:rsid w:val="00563A58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563A58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563A58"/>
    <w:pPr>
      <w:outlineLvl w:val="9"/>
    </w:pPr>
  </w:style>
  <w:style w:type="paragraph" w:customStyle="1" w:styleId="ZA">
    <w:name w:val="ZA"/>
    <w:rsid w:val="00563A5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563A5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563A5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563A5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563A58"/>
  </w:style>
  <w:style w:type="paragraph" w:customStyle="1" w:styleId="ZH">
    <w:name w:val="ZH"/>
    <w:rsid w:val="00563A5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563A5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563A58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563A5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563A58"/>
    <w:pPr>
      <w:framePr w:wrap="notBeside" w:y="16161"/>
    </w:pPr>
  </w:style>
  <w:style w:type="paragraph" w:customStyle="1" w:styleId="FP">
    <w:name w:val="FP"/>
    <w:basedOn w:val="Normal"/>
    <w:rsid w:val="00563A58"/>
    <w:pPr>
      <w:spacing w:after="0"/>
    </w:pPr>
  </w:style>
  <w:style w:type="paragraph" w:customStyle="1" w:styleId="Observation">
    <w:name w:val="Observation"/>
    <w:basedOn w:val="Proposal"/>
    <w:qFormat/>
    <w:rsid w:val="00563A58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563A58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563A5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563A5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563A5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563A5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563A5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563A58"/>
    <w:pPr>
      <w:ind w:left="1985"/>
    </w:pPr>
  </w:style>
  <w:style w:type="character" w:customStyle="1" w:styleId="B6Char">
    <w:name w:val="B6 Char"/>
    <w:link w:val="B6"/>
    <w:rsid w:val="00563A58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563A58"/>
    <w:pPr>
      <w:ind w:left="2269"/>
    </w:pPr>
  </w:style>
  <w:style w:type="character" w:customStyle="1" w:styleId="B7Char">
    <w:name w:val="B7 Char"/>
    <w:basedOn w:val="B6Char"/>
    <w:link w:val="B7"/>
    <w:rsid w:val="00563A58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563A58"/>
    <w:pPr>
      <w:ind w:left="2552"/>
    </w:pPr>
  </w:style>
  <w:style w:type="character" w:customStyle="1" w:styleId="BalloonTextChar">
    <w:name w:val="Balloon Text Char"/>
    <w:link w:val="BalloonText"/>
    <w:rsid w:val="00563A58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563A58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563A58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563A58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563A58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563A58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563A58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563A58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563A58"/>
    <w:pPr>
      <w:keepLines/>
      <w:ind w:left="1135" w:hanging="851"/>
    </w:pPr>
  </w:style>
  <w:style w:type="character" w:customStyle="1" w:styleId="NOChar">
    <w:name w:val="NO Char"/>
    <w:link w:val="NO"/>
    <w:qFormat/>
    <w:rsid w:val="00563A58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563A58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563A58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563A58"/>
    <w:rPr>
      <w:i/>
      <w:iCs/>
    </w:rPr>
  </w:style>
  <w:style w:type="paragraph" w:customStyle="1" w:styleId="FigureTitle">
    <w:name w:val="Figure_Title"/>
    <w:basedOn w:val="Normal"/>
    <w:next w:val="Normal"/>
    <w:rsid w:val="00563A5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563A58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563A58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563A58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563A58"/>
    <w:rPr>
      <w:i/>
      <w:color w:val="0000FF"/>
    </w:rPr>
  </w:style>
  <w:style w:type="character" w:customStyle="1" w:styleId="Heading2Char">
    <w:name w:val="Heading 2 Char"/>
    <w:link w:val="Heading2"/>
    <w:rsid w:val="00563A58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563A58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563A58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563A58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563A58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563A58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563A58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563A58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563A58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563A58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563A58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563A5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563A58"/>
    <w:pPr>
      <w:spacing w:after="0"/>
      <w:ind w:left="720"/>
    </w:pPr>
    <w:rPr>
      <w:rFonts w:ascii="Calibri" w:eastAsia="Calibri" w:hAnsi="Calibri"/>
      <w:lang w:val="x-none"/>
    </w:rPr>
  </w:style>
  <w:style w:type="character" w:customStyle="1" w:styleId="ListParagraphChar">
    <w:name w:val="List Paragraph Char"/>
    <w:link w:val="ListParagraph"/>
    <w:uiPriority w:val="34"/>
    <w:locked/>
    <w:rsid w:val="00563A58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563A58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563A58"/>
    <w:pPr>
      <w:spacing w:after="0"/>
    </w:pPr>
  </w:style>
  <w:style w:type="paragraph" w:customStyle="1" w:styleId="PL">
    <w:name w:val="PL"/>
    <w:link w:val="PLChar"/>
    <w:qFormat/>
    <w:rsid w:val="00563A5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563A5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563A58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563A58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563A58"/>
    <w:rPr>
      <w:b/>
      <w:bCs/>
    </w:rPr>
  </w:style>
  <w:style w:type="table" w:styleId="TableGrid">
    <w:name w:val="Table Grid"/>
    <w:basedOn w:val="TableNormal"/>
    <w:uiPriority w:val="39"/>
    <w:rsid w:val="00563A58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563A58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563A58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563A58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563A58"/>
  </w:style>
  <w:style w:type="paragraph" w:customStyle="1" w:styleId="TALCharChar">
    <w:name w:val="TAL Char Char"/>
    <w:basedOn w:val="Normal"/>
    <w:link w:val="TALCharCharChar"/>
    <w:rsid w:val="00563A58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563A58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563A58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563A58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563A58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563A58"/>
    <w:pPr>
      <w:numPr>
        <w:numId w:val="10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openxmlformats.org/officeDocument/2006/relationships/customXml" Target="../customXml/item4.xml"/><Relationship Id="rId3" Type="http://schemas.openxmlformats.org/officeDocument/2006/relationships/settings" Target="settings.xml"/><Relationship Id="rId7" Type="http://schemas.openxmlformats.org/officeDocument/2006/relationships/hyperlink" Target="http://www.3gpp.org/ftp/tsg_ran/TSG_RAN/TSGR_80/Docs/RP-181475.zip" TargetMode="Externa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Relationship Id="rId14" Type="http://schemas.openxmlformats.org/officeDocument/2006/relationships/customXml" Target="../customXml/item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5" ma:contentTypeDescription="EriCOLL Document Content Type" ma:contentTypeScope="" ma:versionID="b9591103b32a43976c3801105aec8c1f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a8d5c83fdb99355bc239d5c4c1eea1a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611109f9-ed58-4498-a270-1fb2086a5321" xsi:nil="true"/>
    <EriCOLLProjectsTaxHTField0 xmlns="d8762117-8292-4133-b1c7-eab5c6487cfd">
      <Terms xmlns="http://schemas.microsoft.com/office/infopath/2007/PartnerControls"/>
    </EriCOLLProjectsTaxHTField0>
    <_dlc_DocId xmlns="f166a696-7b5b-4ccd-9f0c-ffde0cceec81">5NUHHDQN7SK2-1476151046-40953</_dlc_DocId>
    <Issue_x0020_in_x0020_OI_x0020_list_x0020__x0028_Y_x002f_N_x0029_ xmlns="611109f9-ed58-4498-a270-1fb2086a5321" xsi:nil="true"/>
    <TaxCatchAl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CategoryTaxHTField0 xmlns="d8762117-8292-4133-b1c7-eab5c6487cfd">
      <Terms xmlns="http://schemas.microsoft.com/office/infopath/2007/PartnerControls"/>
    </EriCOLLCategory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CustomerTaxHTField0 xmlns="d8762117-8292-4133-b1c7-eab5c6487cfd">
      <Terms xmlns="http://schemas.microsoft.com/office/infopath/2007/PartnerControls"/>
    </EriCOLLCustomerTaxHTField0>
    <IconOverlay xmlns="http://schemas.microsoft.com/sharepoint/v4" xsi:nil="true"/>
    <AbstractOrSummary. xmlns="611109f9-ed58-4498-a270-1fb2086a5321" xsi:nil="true"/>
    <Prepared. xmlns="611109f9-ed58-4498-a270-1fb2086a5321" xsi:nil="true"/>
    <_dlc_DocIdPersistId xmlns="f166a696-7b5b-4ccd-9f0c-ffde0cceec81" xsi:nil="true"/>
    <EriCOLLDate. xmlns="611109f9-ed58-4498-a270-1fb2086a5321" xsi:nil="true"/>
    <EriCOLLProductsTaxHTField0 xmlns="d8762117-8292-4133-b1c7-eab5c6487cfd">
      <Terms xmlns="http://schemas.microsoft.com/office/infopath/2007/PartnerControls"/>
    </EriCOLLProductsTaxHTField0>
    <_dlc_DocIdUrl xmlns="f166a696-7b5b-4ccd-9f0c-ffde0cceec81">
      <Url>https://ericsson.sharepoint.com/sites/star/_layouts/15/DocIdRedir.aspx?ID=5NUHHDQN7SK2-1476151046-40953</Url>
      <Description>5NUHHDQN7SK2-1476151046-40953</Description>
    </_dlc_DocIdUrl>
    <EriCOLLProcessTaxHTField0 xmlns="d8762117-8292-4133-b1c7-eab5c6487cfd">
      <Terms xmlns="http://schemas.microsoft.com/office/infopath/2007/PartnerControls"/>
    </EriCOLLProcessTaxHTField0>
    <TaxCatchAllLabel xmlns="d8762117-8292-4133-b1c7-eab5c6487cfd"/>
  </documentManagement>
</p:properties>
</file>

<file path=customXml/itemProps1.xml><?xml version="1.0" encoding="utf-8"?>
<ds:datastoreItem xmlns:ds="http://schemas.openxmlformats.org/officeDocument/2006/customXml" ds:itemID="{66A52749-E04A-4807-A0AE-3F5555A4DDCE}"/>
</file>

<file path=customXml/itemProps2.xml><?xml version="1.0" encoding="utf-8"?>
<ds:datastoreItem xmlns:ds="http://schemas.openxmlformats.org/officeDocument/2006/customXml" ds:itemID="{E865449B-6C79-4AC2-BF28-01889F6C81AB}"/>
</file>

<file path=customXml/itemProps3.xml><?xml version="1.0" encoding="utf-8"?>
<ds:datastoreItem xmlns:ds="http://schemas.openxmlformats.org/officeDocument/2006/customXml" ds:itemID="{63D93567-AA67-4D37-8FB5-04FBB36DFB12}"/>
</file>

<file path=customXml/itemProps4.xml><?xml version="1.0" encoding="utf-8"?>
<ds:datastoreItem xmlns:ds="http://schemas.openxmlformats.org/officeDocument/2006/customXml" ds:itemID="{795BDBCD-D180-4996-9FBC-E94FC2088DE1}"/>
</file>

<file path=customXml/itemProps5.xml><?xml version="1.0" encoding="utf-8"?>
<ds:datastoreItem xmlns:ds="http://schemas.openxmlformats.org/officeDocument/2006/customXml" ds:itemID="{FDA71A31-46D9-41FB-86B8-D7EA2A50C40B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479</Words>
  <Characters>2539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3012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2019-02-14T10:27:00Z</dcterms:created>
  <dcterms:modified xsi:type="dcterms:W3CDTF">2019-02-14T10:27:00Z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iCOLLCategory">
    <vt:lpwstr/>
  </property>
  <property fmtid="{D5CDD505-2E9C-101B-9397-08002B2CF9AE}" pid="3" name="AuthorIds_UIVersion_512">
    <vt:lpwstr>253</vt:lpwstr>
  </property>
  <property fmtid="{D5CDD505-2E9C-101B-9397-08002B2CF9AE}" pid="4" name="TaxKeyword">
    <vt:lpwstr/>
  </property>
  <property fmtid="{D5CDD505-2E9C-101B-9397-08002B2CF9AE}" pid="5" name="AuthorIds_UIVersion_2560">
    <vt:lpwstr>347</vt:lpwstr>
  </property>
  <property fmtid="{D5CDD505-2E9C-101B-9397-08002B2CF9AE}" pid="6" name="AuthorIds_UIVersion_2048">
    <vt:lpwstr>253</vt:lpwstr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AuthorIds_UIVersion_7168">
    <vt:lpwstr>253</vt:lpwstr>
  </property>
  <property fmtid="{D5CDD505-2E9C-101B-9397-08002B2CF9AE}" pid="10" name="ContentTypeId">
    <vt:lpwstr>0x010100C5F30C9B16E14C8EACE5F2CC7B7AC7F400F5862E332FC6CE449700A00A9FC83FBA</vt:lpwstr>
  </property>
  <property fmtid="{D5CDD505-2E9C-101B-9397-08002B2CF9AE}" pid="11" name="Date">
    <vt:filetime>2018-03-26T22:00:00Z</vt:filetime>
  </property>
  <property fmtid="{D5CDD505-2E9C-101B-9397-08002B2CF9AE}" pid="12" name="EriCOLLOrganizationUnit">
    <vt:lpwstr/>
  </property>
  <property fmtid="{D5CDD505-2E9C-101B-9397-08002B2CF9AE}" pid="13" name="EriCOLLCustomer">
    <vt:lpwstr/>
  </property>
  <property fmtid="{D5CDD505-2E9C-101B-9397-08002B2CF9AE}" pid="14" name="EriCOLLProducts">
    <vt:lpwstr/>
  </property>
  <property fmtid="{D5CDD505-2E9C-101B-9397-08002B2CF9AE}" pid="15" name="_dlc_DocIdItemGuid">
    <vt:lpwstr>42d9f7f5-51c3-4f49-8670-0971ae63740e</vt:lpwstr>
  </property>
  <property fmtid="{D5CDD505-2E9C-101B-9397-08002B2CF9AE}" pid="16" name="AuthorIds_UIVersion_5120">
    <vt:lpwstr>253</vt:lpwstr>
  </property>
  <property fmtid="{D5CDD505-2E9C-101B-9397-08002B2CF9AE}" pid="17" name="EriCOLLProjects">
    <vt:lpwstr/>
  </property>
  <property fmtid="{D5CDD505-2E9C-101B-9397-08002B2CF9AE}" pid="18" name="AuthorIds_UIVersion_1024">
    <vt:lpwstr>150</vt:lpwstr>
  </property>
  <property fmtid="{D5CDD505-2E9C-101B-9397-08002B2CF9AE}" pid="19" name="AuthorIds_UIVersion_3072">
    <vt:lpwstr>253</vt:lpwstr>
  </property>
  <property fmtid="{D5CDD505-2E9C-101B-9397-08002B2CF9AE}" pid="20" name="EriCOLLProcess">
    <vt:lpwstr/>
  </property>
</Properties>
</file>